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87" w:rsidRPr="008C2296" w:rsidRDefault="00206B87" w:rsidP="00206B87">
      <w:pPr>
        <w:ind w:firstLine="708"/>
        <w:jc w:val="both"/>
        <w:rPr>
          <w:rFonts w:ascii="Calibri" w:hAnsi="Calibri" w:cs="Calibri"/>
          <w:b/>
          <w:iCs/>
          <w:color w:val="AEAAAA" w:themeColor="background2" w:themeShade="BF"/>
          <w:sz w:val="26"/>
        </w:rPr>
      </w:pPr>
      <w:r w:rsidRPr="008C2296">
        <w:rPr>
          <w:rFonts w:ascii="Calibri" w:hAnsi="Calibri" w:cs="Calibri"/>
          <w:b/>
          <w:color w:val="AEAAAA" w:themeColor="background2" w:themeShade="BF"/>
          <w:sz w:val="26"/>
          <w:szCs w:val="26"/>
        </w:rPr>
        <w:t xml:space="preserve">León, Guanajuato, a </w:t>
      </w:r>
      <w:r w:rsidR="006312D3">
        <w:rPr>
          <w:rFonts w:ascii="Calibri" w:hAnsi="Calibri" w:cs="Calibri"/>
          <w:b/>
          <w:color w:val="AEAAAA" w:themeColor="background2" w:themeShade="BF"/>
          <w:sz w:val="26"/>
          <w:szCs w:val="26"/>
        </w:rPr>
        <w:t>30 treinta</w:t>
      </w:r>
      <w:r w:rsidRPr="008C2296">
        <w:rPr>
          <w:rFonts w:ascii="Calibri" w:hAnsi="Calibri" w:cs="Calibri"/>
          <w:b/>
          <w:color w:val="AEAAAA" w:themeColor="background2" w:themeShade="BF"/>
          <w:sz w:val="26"/>
          <w:szCs w:val="26"/>
        </w:rPr>
        <w:t xml:space="preserve"> de </w:t>
      </w:r>
      <w:r w:rsidR="00AE08FA">
        <w:rPr>
          <w:rFonts w:ascii="Calibri" w:hAnsi="Calibri" w:cs="Calibri"/>
          <w:b/>
          <w:color w:val="AEAAAA" w:themeColor="background2" w:themeShade="BF"/>
          <w:sz w:val="26"/>
          <w:szCs w:val="26"/>
        </w:rPr>
        <w:t>n</w:t>
      </w:r>
      <w:r w:rsidRPr="008C2296">
        <w:rPr>
          <w:rFonts w:ascii="Calibri" w:hAnsi="Calibri" w:cs="Calibri"/>
          <w:b/>
          <w:color w:val="AEAAAA" w:themeColor="background2" w:themeShade="BF"/>
          <w:sz w:val="26"/>
          <w:szCs w:val="26"/>
        </w:rPr>
        <w:t>o</w:t>
      </w:r>
      <w:r w:rsidR="00AE08FA">
        <w:rPr>
          <w:rFonts w:ascii="Calibri" w:hAnsi="Calibri" w:cs="Calibri"/>
          <w:b/>
          <w:color w:val="AEAAAA" w:themeColor="background2" w:themeShade="BF"/>
          <w:sz w:val="26"/>
          <w:szCs w:val="26"/>
        </w:rPr>
        <w:t>viem</w:t>
      </w:r>
      <w:r>
        <w:rPr>
          <w:rFonts w:ascii="Calibri" w:hAnsi="Calibri" w:cs="Calibri"/>
          <w:b/>
          <w:color w:val="AEAAAA" w:themeColor="background2" w:themeShade="BF"/>
          <w:sz w:val="26"/>
          <w:szCs w:val="26"/>
        </w:rPr>
        <w:t>bre</w:t>
      </w:r>
      <w:r w:rsidRPr="008C2296">
        <w:rPr>
          <w:rFonts w:ascii="Calibri" w:hAnsi="Calibri" w:cs="Calibri"/>
          <w:b/>
          <w:color w:val="AEAAAA" w:themeColor="background2" w:themeShade="BF"/>
          <w:sz w:val="26"/>
          <w:szCs w:val="26"/>
        </w:rPr>
        <w:t xml:space="preserve"> del año 2016 dos mil dieciséis. . . . . . . . . . . . . . . . . . . . . . . . . . . . . . . . . . . . . . . . . . . . . . . . . . . . . . . . . . . . </w:t>
      </w:r>
    </w:p>
    <w:p w:rsidR="00206B87" w:rsidRPr="001660BE" w:rsidRDefault="00206B87" w:rsidP="00206B87">
      <w:pPr>
        <w:rPr>
          <w:color w:val="AEAAAA" w:themeColor="background2" w:themeShade="BF"/>
          <w:lang w:val="es-MX"/>
        </w:rPr>
      </w:pPr>
    </w:p>
    <w:p w:rsidR="00206B87" w:rsidRPr="001660BE" w:rsidRDefault="00206B87" w:rsidP="00206B87">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lang w:val="es-ES"/>
        </w:rPr>
        <w:t>V I S T O S</w:t>
      </w:r>
      <w:r w:rsidRPr="001660BE">
        <w:rPr>
          <w:rFonts w:ascii="Calibri" w:hAnsi="Calibri" w:cs="Calibri"/>
          <w:bCs/>
          <w:iCs/>
          <w:color w:val="AEAAAA" w:themeColor="background2" w:themeShade="BF"/>
          <w:sz w:val="26"/>
          <w:szCs w:val="26"/>
          <w:lang w:val="es-ES"/>
        </w:rPr>
        <w:t xml:space="preserve">, </w:t>
      </w:r>
      <w:r w:rsidRPr="001660BE">
        <w:rPr>
          <w:rFonts w:ascii="Calibri" w:hAnsi="Calibri" w:cs="Calibri"/>
          <w:bCs/>
          <w:iCs/>
          <w:color w:val="AEAAAA" w:themeColor="background2" w:themeShade="BF"/>
          <w:sz w:val="26"/>
          <w:szCs w:val="26"/>
        </w:rPr>
        <w:t>para dictar sentencia definitiva,</w:t>
      </w:r>
      <w:r w:rsidRPr="001660BE">
        <w:rPr>
          <w:rFonts w:ascii="Calibri" w:hAnsi="Calibri" w:cs="Calibri"/>
          <w:color w:val="AEAAAA" w:themeColor="background2" w:themeShade="BF"/>
          <w:sz w:val="26"/>
          <w:szCs w:val="26"/>
        </w:rPr>
        <w:t xml:space="preserve"> los autos del proceso administrativo identificado con el número </w:t>
      </w:r>
      <w:r>
        <w:rPr>
          <w:rFonts w:ascii="Calibri" w:hAnsi="Calibri" w:cs="Calibri"/>
          <w:b/>
          <w:color w:val="AEAAAA" w:themeColor="background2" w:themeShade="BF"/>
          <w:sz w:val="26"/>
          <w:szCs w:val="26"/>
        </w:rPr>
        <w:t>750/2016-JN</w:t>
      </w:r>
      <w:r w:rsidRPr="001660BE">
        <w:rPr>
          <w:rFonts w:ascii="Calibri" w:hAnsi="Calibri" w:cs="Calibri"/>
          <w:color w:val="AEAAAA" w:themeColor="background2" w:themeShade="BF"/>
          <w:sz w:val="26"/>
          <w:szCs w:val="26"/>
        </w:rPr>
        <w:t>, promovido por el ciudadano</w:t>
      </w:r>
      <w:r>
        <w:rPr>
          <w:rFonts w:ascii="Calibri" w:hAnsi="Calibri" w:cs="Calibri"/>
          <w:color w:val="AEAAAA" w:themeColor="background2" w:themeShade="BF"/>
          <w:sz w:val="26"/>
          <w:szCs w:val="26"/>
        </w:rPr>
        <w:t xml:space="preserve"> </w:t>
      </w:r>
      <w:r w:rsidR="00634841">
        <w:rPr>
          <w:rFonts w:ascii="Calibri" w:hAnsi="Calibri" w:cs="Calibri"/>
          <w:b/>
          <w:color w:val="AEAAAA" w:themeColor="background2" w:themeShade="BF"/>
          <w:sz w:val="26"/>
          <w:szCs w:val="26"/>
        </w:rPr>
        <w:t>*****</w:t>
      </w:r>
      <w:r>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y</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 . . . . . . . . . . . . . . . . .</w:t>
      </w:r>
      <w:r>
        <w:rPr>
          <w:rFonts w:ascii="Calibri" w:hAnsi="Calibri" w:cs="Calibri"/>
          <w:color w:val="AEAAAA" w:themeColor="background2" w:themeShade="BF"/>
          <w:sz w:val="26"/>
          <w:szCs w:val="26"/>
        </w:rPr>
        <w:t xml:space="preserve"> . . . . . . . . . . . . . </w:t>
      </w:r>
    </w:p>
    <w:p w:rsidR="00206B87" w:rsidRPr="001660BE" w:rsidRDefault="00206B87" w:rsidP="00206B87">
      <w:pPr>
        <w:pStyle w:val="Textoindependiente"/>
        <w:rPr>
          <w:rFonts w:ascii="Calibri" w:hAnsi="Calibri" w:cs="Calibri"/>
          <w:color w:val="AEAAAA" w:themeColor="background2" w:themeShade="BF"/>
          <w:sz w:val="20"/>
          <w:szCs w:val="20"/>
        </w:rPr>
      </w:pPr>
    </w:p>
    <w:p w:rsidR="00206B87" w:rsidRPr="001660BE" w:rsidRDefault="00206B87" w:rsidP="00206B87">
      <w:pPr>
        <w:pStyle w:val="Textoindependiente"/>
        <w:rPr>
          <w:rFonts w:ascii="Calibri" w:hAnsi="Calibri" w:cs="Calibri"/>
          <w:color w:val="AEAAAA" w:themeColor="background2" w:themeShade="BF"/>
          <w:sz w:val="20"/>
          <w:szCs w:val="20"/>
        </w:rPr>
      </w:pPr>
    </w:p>
    <w:p w:rsidR="00206B87" w:rsidRPr="001660BE" w:rsidRDefault="00206B87" w:rsidP="00206B87">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206B87" w:rsidRPr="001660BE" w:rsidRDefault="00206B87" w:rsidP="00206B87">
      <w:pPr>
        <w:pStyle w:val="Textoindependiente"/>
        <w:ind w:firstLine="708"/>
        <w:jc w:val="center"/>
        <w:rPr>
          <w:rFonts w:ascii="Calibri" w:hAnsi="Calibri" w:cs="Calibri"/>
          <w:b/>
          <w:bCs/>
          <w:color w:val="AEAAAA" w:themeColor="background2" w:themeShade="BF"/>
          <w:sz w:val="20"/>
          <w:szCs w:val="20"/>
        </w:rPr>
      </w:pPr>
    </w:p>
    <w:p w:rsidR="00206B87" w:rsidRPr="001660BE" w:rsidRDefault="00206B87" w:rsidP="00206B87">
      <w:pPr>
        <w:pStyle w:val="Textoindependiente"/>
        <w:rPr>
          <w:rFonts w:ascii="Calibri" w:hAnsi="Calibri" w:cs="Calibri"/>
          <w:b/>
          <w:bCs/>
          <w:color w:val="AEAAAA" w:themeColor="background2" w:themeShade="BF"/>
          <w:sz w:val="20"/>
          <w:szCs w:val="20"/>
        </w:rPr>
      </w:pPr>
      <w:bookmarkStart w:id="0" w:name="_GoBack"/>
      <w:bookmarkEnd w:id="0"/>
    </w:p>
    <w:p w:rsidR="00206B87" w:rsidRDefault="00206B87" w:rsidP="00206B87">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w:t>
      </w:r>
      <w:r>
        <w:rPr>
          <w:rFonts w:ascii="Calibri" w:hAnsi="Calibri" w:cs="Calibri"/>
          <w:color w:val="AEAAAA" w:themeColor="background2" w:themeShade="BF"/>
          <w:sz w:val="26"/>
          <w:szCs w:val="26"/>
        </w:rPr>
        <w:t>30</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treinta </w:t>
      </w:r>
      <w:r w:rsidRPr="001660BE">
        <w:rPr>
          <w:rFonts w:ascii="Calibri" w:hAnsi="Calibri" w:cs="Calibri"/>
          <w:color w:val="AEAAAA" w:themeColor="background2" w:themeShade="BF"/>
          <w:sz w:val="26"/>
          <w:szCs w:val="26"/>
        </w:rPr>
        <w:t xml:space="preserve">días hábiles siguientes a aquél en que el actor se ostenta </w:t>
      </w:r>
      <w:r>
        <w:rPr>
          <w:rFonts w:ascii="Calibri" w:hAnsi="Calibri" w:cs="Calibri"/>
          <w:color w:val="AEAAAA" w:themeColor="background2" w:themeShade="BF"/>
          <w:sz w:val="26"/>
          <w:szCs w:val="26"/>
        </w:rPr>
        <w:t>notificado</w:t>
      </w:r>
      <w:r w:rsidRPr="001660BE">
        <w:rPr>
          <w:rFonts w:ascii="Calibri" w:hAnsi="Calibri" w:cs="Calibri"/>
          <w:color w:val="AEAAAA" w:themeColor="background2" w:themeShade="BF"/>
          <w:sz w:val="26"/>
          <w:szCs w:val="26"/>
        </w:rPr>
        <w:t xml:space="preserve"> del acta de infracción impugnada, que fue el día de su emisión, el </w:t>
      </w:r>
      <w:r w:rsidR="002165AD">
        <w:rPr>
          <w:rFonts w:ascii="Calibri" w:hAnsi="Calibri" w:cs="Calibri"/>
          <w:color w:val="AEAAAA" w:themeColor="background2" w:themeShade="BF"/>
          <w:sz w:val="26"/>
          <w:szCs w:val="26"/>
        </w:rPr>
        <w:t>26</w:t>
      </w:r>
      <w:r>
        <w:rPr>
          <w:rFonts w:ascii="Calibri" w:hAnsi="Calibri" w:cs="Calibri"/>
          <w:color w:val="AEAAAA" w:themeColor="background2" w:themeShade="BF"/>
          <w:sz w:val="26"/>
          <w:szCs w:val="26"/>
        </w:rPr>
        <w:t xml:space="preserve"> </w:t>
      </w:r>
      <w:r w:rsidR="002165AD">
        <w:rPr>
          <w:rFonts w:ascii="Calibri" w:hAnsi="Calibri" w:cs="Calibri"/>
          <w:color w:val="AEAAAA" w:themeColor="background2" w:themeShade="BF"/>
          <w:sz w:val="26"/>
          <w:szCs w:val="26"/>
        </w:rPr>
        <w:t>ve</w:t>
      </w:r>
      <w:r>
        <w:rPr>
          <w:rFonts w:ascii="Calibri" w:hAnsi="Calibri" w:cs="Calibri"/>
          <w:color w:val="AEAAAA" w:themeColor="background2" w:themeShade="BF"/>
          <w:sz w:val="26"/>
          <w:szCs w:val="26"/>
        </w:rPr>
        <w:t>i</w:t>
      </w:r>
      <w:r w:rsidR="002165AD">
        <w:rPr>
          <w:rFonts w:ascii="Calibri" w:hAnsi="Calibri" w:cs="Calibri"/>
          <w:color w:val="AEAAAA" w:themeColor="background2" w:themeShade="BF"/>
          <w:sz w:val="26"/>
          <w:szCs w:val="26"/>
        </w:rPr>
        <w:t>ntiséis</w:t>
      </w:r>
      <w:r>
        <w:rPr>
          <w:rFonts w:ascii="Calibri" w:hAnsi="Calibri" w:cs="Calibri"/>
          <w:color w:val="AEAAAA" w:themeColor="background2" w:themeShade="BF"/>
          <w:sz w:val="26"/>
          <w:szCs w:val="26"/>
        </w:rPr>
        <w:t xml:space="preserve"> de </w:t>
      </w:r>
      <w:r w:rsidR="002165AD">
        <w:rPr>
          <w:rFonts w:ascii="Calibri" w:hAnsi="Calibri" w:cs="Calibri"/>
          <w:color w:val="AEAAAA" w:themeColor="background2" w:themeShade="BF"/>
          <w:sz w:val="26"/>
          <w:szCs w:val="26"/>
        </w:rPr>
        <w:t>juli</w:t>
      </w:r>
      <w:r>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del año </w:t>
      </w:r>
      <w:r>
        <w:rPr>
          <w:rFonts w:ascii="Calibri" w:hAnsi="Calibri" w:cs="Calibri"/>
          <w:color w:val="AEAAAA" w:themeColor="background2" w:themeShade="BF"/>
          <w:sz w:val="26"/>
          <w:szCs w:val="26"/>
        </w:rPr>
        <w:t>en curso</w:t>
      </w:r>
      <w:r w:rsidRPr="001660BE">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 . . . . </w:t>
      </w:r>
      <w:r>
        <w:rPr>
          <w:rFonts w:ascii="Calibri" w:hAnsi="Calibri"/>
          <w:bCs/>
          <w:color w:val="AEAAAA" w:themeColor="background2" w:themeShade="BF"/>
          <w:sz w:val="26"/>
          <w:szCs w:val="26"/>
        </w:rPr>
        <w:t xml:space="preserve">. </w:t>
      </w:r>
      <w:r w:rsidR="00E35B17">
        <w:rPr>
          <w:rFonts w:ascii="Calibri" w:hAnsi="Calibri"/>
          <w:bCs/>
          <w:color w:val="AEAAAA" w:themeColor="background2" w:themeShade="BF"/>
          <w:sz w:val="26"/>
          <w:szCs w:val="26"/>
        </w:rPr>
        <w:t xml:space="preserve">. . . . . . . . . . . </w:t>
      </w:r>
    </w:p>
    <w:p w:rsidR="00206B87" w:rsidRPr="00C37D25" w:rsidRDefault="00206B87" w:rsidP="00206B87">
      <w:pPr>
        <w:pStyle w:val="Textoindependiente"/>
        <w:rPr>
          <w:rFonts w:ascii="Calibri" w:hAnsi="Calibri" w:cs="Calibri"/>
          <w:b/>
          <w:bCs/>
          <w:color w:val="AEAAAA" w:themeColor="background2" w:themeShade="BF"/>
          <w:sz w:val="20"/>
          <w:szCs w:val="20"/>
          <w:lang w:val="es-ES"/>
        </w:rPr>
      </w:pPr>
    </w:p>
    <w:p w:rsidR="00206B87" w:rsidRPr="001660BE" w:rsidRDefault="00206B87" w:rsidP="00206B87">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Pr>
          <w:rFonts w:ascii="Calibri" w:hAnsi="Calibri" w:cs="Calibri"/>
          <w:color w:val="AEAAAA" w:themeColor="background2" w:themeShade="BF"/>
          <w:sz w:val="26"/>
          <w:szCs w:val="26"/>
        </w:rPr>
        <w:t xml:space="preserve"> </w:t>
      </w:r>
      <w:r w:rsidR="001F3689">
        <w:rPr>
          <w:rFonts w:ascii="Calibri" w:hAnsi="Calibri" w:cs="Calibri"/>
          <w:color w:val="AEAAAA" w:themeColor="background2" w:themeShade="BF"/>
          <w:sz w:val="26"/>
          <w:szCs w:val="26"/>
        </w:rPr>
        <w:t>T-5478101 (cinco-cuatro-siete-ocho-uno-cero-uno), de fecha 26 veintiséis de julio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 xml:space="preserve">que obra en el secreto de este juzgado (visible en el expediente en copia certificada a foja </w:t>
      </w:r>
      <w:r w:rsidR="00A4559E">
        <w:rPr>
          <w:rFonts w:ascii="Calibri" w:hAnsi="Calibri"/>
          <w:color w:val="AEAAAA" w:themeColor="background2" w:themeShade="BF"/>
          <w:sz w:val="26"/>
          <w:szCs w:val="26"/>
        </w:rPr>
        <w:t>6</w:t>
      </w:r>
      <w:r>
        <w:rPr>
          <w:rFonts w:ascii="Calibri" w:hAnsi="Calibri"/>
          <w:color w:val="AEAAAA" w:themeColor="background2" w:themeShade="BF"/>
          <w:sz w:val="26"/>
          <w:szCs w:val="26"/>
        </w:rPr>
        <w:t xml:space="preserve"> se</w:t>
      </w:r>
      <w:r w:rsidR="00A4559E">
        <w:rPr>
          <w:rFonts w:ascii="Calibri" w:hAnsi="Calibri"/>
          <w:color w:val="AEAAAA" w:themeColor="background2" w:themeShade="BF"/>
          <w:sz w:val="26"/>
          <w:szCs w:val="26"/>
        </w:rPr>
        <w:t>is</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3D15DC">
        <w:rPr>
          <w:rFonts w:ascii="Calibri" w:hAnsi="Calibri" w:cs="Calibri"/>
          <w:b/>
          <w:color w:val="AEAAAA" w:themeColor="background2" w:themeShade="BF"/>
          <w:sz w:val="26"/>
          <w:szCs w:val="26"/>
        </w:rPr>
        <w:t>reconoció</w:t>
      </w:r>
      <w:r w:rsidRPr="001660BE">
        <w:rPr>
          <w:rFonts w:ascii="Calibri" w:hAnsi="Calibri" w:cs="Calibri"/>
          <w:color w:val="AEAAAA" w:themeColor="background2" w:themeShade="BF"/>
          <w:sz w:val="26"/>
          <w:szCs w:val="26"/>
        </w:rPr>
        <w:t xml:space="preserve"> haber elabora</w:t>
      </w:r>
      <w:r>
        <w:rPr>
          <w:rFonts w:ascii="Calibri" w:hAnsi="Calibri" w:cs="Calibri"/>
          <w:color w:val="AEAAAA" w:themeColor="background2" w:themeShade="BF"/>
          <w:sz w:val="26"/>
          <w:szCs w:val="26"/>
        </w:rPr>
        <w:t>do la boleta impugnada.</w:t>
      </w:r>
      <w:r w:rsidR="00DE63D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w:t>
      </w:r>
    </w:p>
    <w:p w:rsidR="00206B87" w:rsidRDefault="00206B87" w:rsidP="00A4559E">
      <w:pPr>
        <w:jc w:val="both"/>
        <w:rPr>
          <w:rFonts w:ascii="Calibri" w:hAnsi="Calibri"/>
          <w:color w:val="AEAAAA" w:themeColor="background2" w:themeShade="BF"/>
          <w:sz w:val="26"/>
          <w:szCs w:val="27"/>
        </w:rPr>
      </w:pPr>
    </w:p>
    <w:p w:rsidR="00206B87" w:rsidRPr="001660BE" w:rsidRDefault="00206B87" w:rsidP="00206B87">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xml:space="preserve">. . . . . . . . . . . . . . . . . . . . . . . . . . . . . . . . . . . . . . . . . . . . . . . . . . . . </w:t>
      </w:r>
    </w:p>
    <w:p w:rsidR="00206B87" w:rsidRPr="001660BE" w:rsidRDefault="00206B87" w:rsidP="00206B87">
      <w:pPr>
        <w:ind w:firstLine="708"/>
        <w:jc w:val="right"/>
        <w:rPr>
          <w:rFonts w:ascii="Calibri" w:hAnsi="Calibri" w:cs="Calibri"/>
          <w:b/>
          <w:bCs/>
          <w:i/>
          <w:iCs/>
          <w:color w:val="AEAAAA" w:themeColor="background2" w:themeShade="BF"/>
          <w:sz w:val="20"/>
          <w:szCs w:val="20"/>
        </w:rPr>
      </w:pPr>
    </w:p>
    <w:p w:rsidR="003E3DFA" w:rsidRDefault="00206B87" w:rsidP="00206B87">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3E3DFA" w:rsidRDefault="003E3DFA" w:rsidP="003E3DFA">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750/2016-JN</w:t>
      </w:r>
    </w:p>
    <w:p w:rsidR="003E3DFA" w:rsidRDefault="003E3DFA" w:rsidP="00206B87">
      <w:pPr>
        <w:ind w:firstLine="708"/>
        <w:jc w:val="both"/>
        <w:rPr>
          <w:rFonts w:ascii="Calibri" w:hAnsi="Calibri" w:cs="Calibri"/>
          <w:bCs/>
          <w:iCs/>
          <w:color w:val="AEAAAA" w:themeColor="background2" w:themeShade="BF"/>
          <w:sz w:val="26"/>
          <w:szCs w:val="26"/>
        </w:rPr>
      </w:pPr>
    </w:p>
    <w:p w:rsidR="00206B87" w:rsidRDefault="00206B87" w:rsidP="003E3DFA">
      <w:pPr>
        <w:jc w:val="both"/>
        <w:rPr>
          <w:rFonts w:ascii="Calibri" w:hAnsi="Calibri" w:cs="Calibri"/>
          <w:color w:val="AEAAAA" w:themeColor="background2" w:themeShade="BF"/>
          <w:sz w:val="26"/>
          <w:szCs w:val="26"/>
        </w:rPr>
      </w:pPr>
      <w:proofErr w:type="gramStart"/>
      <w:r w:rsidRPr="001660BE">
        <w:rPr>
          <w:rFonts w:ascii="Calibri" w:hAnsi="Calibri" w:cs="Calibri"/>
          <w:bCs/>
          <w:iCs/>
          <w:color w:val="AEAAAA" w:themeColor="background2" w:themeShade="BF"/>
          <w:sz w:val="26"/>
          <w:szCs w:val="26"/>
        </w:rPr>
        <w:t>sobreseimiento</w:t>
      </w:r>
      <w:proofErr w:type="gramEnd"/>
      <w:r w:rsidRPr="001660BE">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60BE">
        <w:rPr>
          <w:rFonts w:ascii="Calibri" w:hAnsi="Calibri" w:cs="Calibri"/>
          <w:color w:val="AEAAAA" w:themeColor="background2" w:themeShade="BF"/>
          <w:sz w:val="26"/>
          <w:szCs w:val="26"/>
        </w:rPr>
        <w:t xml:space="preserve">. . . . . . . . . . . . . . </w:t>
      </w:r>
    </w:p>
    <w:p w:rsidR="00206B87" w:rsidRDefault="00206B87" w:rsidP="00206B87">
      <w:pPr>
        <w:ind w:firstLine="708"/>
        <w:jc w:val="both"/>
        <w:rPr>
          <w:rFonts w:ascii="Calibri" w:hAnsi="Calibri" w:cs="Calibri"/>
          <w:bCs/>
          <w:iCs/>
          <w:color w:val="AEAAAA" w:themeColor="background2" w:themeShade="BF"/>
          <w:sz w:val="26"/>
          <w:szCs w:val="26"/>
        </w:rPr>
      </w:pPr>
    </w:p>
    <w:p w:rsidR="00206B87" w:rsidRPr="00520165" w:rsidRDefault="00206B87" w:rsidP="00206B87">
      <w:pPr>
        <w:ind w:firstLine="708"/>
        <w:jc w:val="both"/>
        <w:rPr>
          <w:rFonts w:ascii="Calibri" w:hAnsi="Calibri" w:cs="Calibri"/>
          <w:bCs/>
          <w:iCs/>
          <w:color w:val="AEAAAA" w:themeColor="background2" w:themeShade="BF"/>
          <w:sz w:val="26"/>
          <w:szCs w:val="26"/>
        </w:rPr>
      </w:pPr>
      <w:r w:rsidRPr="001660BE">
        <w:rPr>
          <w:rFonts w:ascii="Calibri" w:hAnsi="Calibri" w:cs="Calibri"/>
          <w:bCs/>
          <w:iCs/>
          <w:color w:val="AEAAAA" w:themeColor="background2" w:themeShade="BF"/>
          <w:sz w:val="26"/>
          <w:szCs w:val="26"/>
        </w:rPr>
        <w:t>Sentado lo anterior, se advierte que en el presente proceso, el Agente de Tránsito demandado</w:t>
      </w:r>
      <w:r>
        <w:rPr>
          <w:rFonts w:ascii="Calibri" w:hAnsi="Calibri" w:cs="Calibri"/>
          <w:bCs/>
          <w:iCs/>
          <w:color w:val="AEAAAA" w:themeColor="background2" w:themeShade="BF"/>
          <w:sz w:val="26"/>
          <w:szCs w:val="26"/>
        </w:rPr>
        <w:t xml:space="preserve"> </w:t>
      </w:r>
      <w:r w:rsidRPr="003D15DC">
        <w:rPr>
          <w:rFonts w:ascii="Calibri" w:hAnsi="Calibri" w:cs="Calibri"/>
          <w:b/>
          <w:bCs/>
          <w:iCs/>
          <w:color w:val="AEAAAA" w:themeColor="background2" w:themeShade="BF"/>
          <w:sz w:val="26"/>
          <w:szCs w:val="26"/>
        </w:rPr>
        <w:t>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 . . . . . . . . . . . . . . . </w:t>
      </w:r>
      <w:r>
        <w:rPr>
          <w:rFonts w:ascii="Calibri" w:hAnsi="Calibri" w:cs="Calibri"/>
          <w:bCs/>
          <w:iCs/>
          <w:color w:val="AEAAAA" w:themeColor="background2" w:themeShade="BF"/>
          <w:sz w:val="26"/>
          <w:szCs w:val="26"/>
        </w:rPr>
        <w:t xml:space="preserve">. </w:t>
      </w:r>
      <w:r w:rsidR="00503E90">
        <w:rPr>
          <w:rFonts w:ascii="Calibri" w:hAnsi="Calibri" w:cs="Calibri"/>
          <w:bCs/>
          <w:iCs/>
          <w:color w:val="AEAAAA" w:themeColor="background2" w:themeShade="BF"/>
          <w:sz w:val="26"/>
          <w:szCs w:val="26"/>
        </w:rPr>
        <w:t xml:space="preserve">. . . . . . . . . . . . . . . . . . . . . . . . . . . </w:t>
      </w:r>
    </w:p>
    <w:p w:rsidR="00206B87" w:rsidRPr="001660BE" w:rsidRDefault="00206B87" w:rsidP="00206B87">
      <w:pPr>
        <w:jc w:val="both"/>
        <w:rPr>
          <w:rFonts w:ascii="Calibri" w:hAnsi="Calibri" w:cs="Calibri"/>
          <w:color w:val="AEAAAA" w:themeColor="background2" w:themeShade="BF"/>
          <w:sz w:val="20"/>
          <w:szCs w:val="20"/>
        </w:rPr>
      </w:pPr>
    </w:p>
    <w:p w:rsidR="00206B87" w:rsidRPr="001660BE" w:rsidRDefault="00206B87" w:rsidP="00206B87">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Previamente al análisis del planteamiento de fondo formulado por el demandante; es</w:t>
      </w:r>
      <w:r w:rsidRPr="001660BE">
        <w:rPr>
          <w:rFonts w:ascii="Calibri" w:hAnsi="Calibri" w:cs="Calibri"/>
          <w:color w:val="AEAAAA" w:themeColor="background2" w:themeShade="BF"/>
          <w:sz w:val="26"/>
          <w:szCs w:val="26"/>
        </w:rPr>
        <w:t xml:space="preserve">te Juzgador, en cumplimiento a lo establecido en la </w:t>
      </w:r>
      <w:r w:rsidRPr="001660BE">
        <w:rPr>
          <w:rFonts w:ascii="Calibri" w:hAnsi="Calibri" w:cs="Calibri"/>
          <w:color w:val="AEAAAA" w:themeColor="background2" w:themeShade="BF"/>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 </w:t>
      </w:r>
    </w:p>
    <w:p w:rsidR="00206B87" w:rsidRPr="001660BE" w:rsidRDefault="00206B87" w:rsidP="00206B87">
      <w:pPr>
        <w:ind w:firstLine="708"/>
        <w:jc w:val="both"/>
        <w:rPr>
          <w:rFonts w:ascii="Calibri" w:hAnsi="Calibri" w:cs="Calibri"/>
          <w:color w:val="AEAAAA" w:themeColor="background2" w:themeShade="BF"/>
          <w:sz w:val="20"/>
          <w:szCs w:val="20"/>
        </w:rPr>
      </w:pPr>
    </w:p>
    <w:p w:rsidR="00206B87" w:rsidRDefault="00206B87" w:rsidP="00206B87">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De lo expuesto por el actor en su escrito de demanda, de la contestación de demanda, así como de las constancias que integran la presente causa administrativa, se desprende que el Agente de Tránsito de nombre</w:t>
      </w:r>
      <w:r w:rsidR="0042042B">
        <w:rPr>
          <w:rFonts w:ascii="Calibri" w:hAnsi="Calibri" w:cs="Calibri"/>
          <w:color w:val="AEAAAA" w:themeColor="background2" w:themeShade="BF"/>
          <w:sz w:val="26"/>
          <w:szCs w:val="26"/>
        </w:rPr>
        <w:t xml:space="preserve"> Juan Francisco Ramírez Casares</w:t>
      </w:r>
      <w:r w:rsidRPr="001660BE">
        <w:rPr>
          <w:rFonts w:ascii="Calibri" w:hAnsi="Calibri" w:cs="Calibri"/>
          <w:color w:val="AEAAAA" w:themeColor="background2" w:themeShade="BF"/>
          <w:sz w:val="26"/>
          <w:szCs w:val="26"/>
        </w:rPr>
        <w:t xml:space="preserve">, en fecha </w:t>
      </w:r>
      <w:r w:rsidR="0042042B">
        <w:rPr>
          <w:rFonts w:ascii="Calibri" w:hAnsi="Calibri" w:cs="Calibri"/>
          <w:color w:val="AEAAAA" w:themeColor="background2" w:themeShade="BF"/>
          <w:sz w:val="26"/>
          <w:szCs w:val="26"/>
        </w:rPr>
        <w:t>26</w:t>
      </w:r>
      <w:r>
        <w:rPr>
          <w:rFonts w:ascii="Calibri" w:hAnsi="Calibri" w:cs="Calibri"/>
          <w:color w:val="AEAAAA" w:themeColor="background2" w:themeShade="BF"/>
          <w:sz w:val="26"/>
          <w:szCs w:val="26"/>
        </w:rPr>
        <w:t xml:space="preserve"> </w:t>
      </w:r>
      <w:r w:rsidR="0042042B">
        <w:rPr>
          <w:rFonts w:ascii="Calibri" w:hAnsi="Calibri" w:cs="Calibri"/>
          <w:color w:val="AEAAAA" w:themeColor="background2" w:themeShade="BF"/>
          <w:sz w:val="26"/>
          <w:szCs w:val="26"/>
        </w:rPr>
        <w:t>v</w:t>
      </w:r>
      <w:r>
        <w:rPr>
          <w:rFonts w:ascii="Calibri" w:hAnsi="Calibri" w:cs="Calibri"/>
          <w:color w:val="AEAAAA" w:themeColor="background2" w:themeShade="BF"/>
          <w:sz w:val="26"/>
          <w:szCs w:val="26"/>
        </w:rPr>
        <w:t>e</w:t>
      </w:r>
      <w:r w:rsidR="0042042B">
        <w:rPr>
          <w:rFonts w:ascii="Calibri" w:hAnsi="Calibri" w:cs="Calibri"/>
          <w:color w:val="AEAAAA" w:themeColor="background2" w:themeShade="BF"/>
          <w:sz w:val="26"/>
          <w:szCs w:val="26"/>
        </w:rPr>
        <w:t>intiséis</w:t>
      </w:r>
      <w:r>
        <w:rPr>
          <w:rFonts w:ascii="Calibri" w:hAnsi="Calibri" w:cs="Calibri"/>
          <w:color w:val="AEAAAA" w:themeColor="background2" w:themeShade="BF"/>
          <w:sz w:val="26"/>
          <w:szCs w:val="26"/>
        </w:rPr>
        <w:t xml:space="preserve"> de </w:t>
      </w:r>
      <w:r w:rsidR="0042042B">
        <w:rPr>
          <w:rFonts w:ascii="Calibri" w:hAnsi="Calibri" w:cs="Calibri"/>
          <w:color w:val="AEAAAA" w:themeColor="background2" w:themeShade="BF"/>
          <w:sz w:val="26"/>
          <w:szCs w:val="26"/>
        </w:rPr>
        <w:t>juli</w:t>
      </w:r>
      <w:r>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1660BE">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1660BE">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1660BE">
        <w:rPr>
          <w:rFonts w:ascii="Calibri" w:hAnsi="Calibri" w:cs="Calibri"/>
          <w:color w:val="AEAAAA" w:themeColor="background2" w:themeShade="BF"/>
          <w:sz w:val="26"/>
          <w:szCs w:val="26"/>
        </w:rPr>
        <w:t xml:space="preserve">, levantó </w:t>
      </w:r>
      <w:r>
        <w:rPr>
          <w:rFonts w:ascii="Calibri" w:hAnsi="Calibri" w:cs="Calibri"/>
          <w:color w:val="AEAAAA" w:themeColor="background2" w:themeShade="BF"/>
          <w:sz w:val="26"/>
          <w:szCs w:val="26"/>
        </w:rPr>
        <w:t xml:space="preserve">al ciudadano </w:t>
      </w:r>
      <w:r w:rsidR="00634841">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42042B">
        <w:rPr>
          <w:rFonts w:ascii="Calibri" w:hAnsi="Calibri" w:cs="Calibri"/>
          <w:color w:val="AEAAAA" w:themeColor="background2" w:themeShade="BF"/>
          <w:sz w:val="26"/>
          <w:szCs w:val="26"/>
        </w:rPr>
        <w:t xml:space="preserve">T-5478101 (cinco-cuatro-siete-ocho-uno-cero-uno),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r w:rsidR="0042042B">
        <w:rPr>
          <w:rFonts w:ascii="Calibri" w:hAnsi="Calibri" w:cs="Calibri"/>
          <w:i/>
          <w:iCs/>
          <w:color w:val="AEAAAA" w:themeColor="background2" w:themeShade="BF"/>
          <w:sz w:val="26"/>
          <w:szCs w:val="26"/>
        </w:rPr>
        <w:t>20 de enero y Cuauhtémoc</w:t>
      </w:r>
      <w:r w:rsidRPr="001660B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CD47DB">
        <w:rPr>
          <w:rFonts w:ascii="Calibri" w:hAnsi="Calibri" w:cs="Calibri"/>
          <w:color w:val="AEAAAA" w:themeColor="background2" w:themeShade="BF"/>
          <w:sz w:val="26"/>
          <w:szCs w:val="26"/>
        </w:rPr>
        <w:t>con circulación de</w:t>
      </w:r>
      <w:r>
        <w:rPr>
          <w:rFonts w:ascii="Calibri" w:hAnsi="Calibri" w:cs="Calibri"/>
          <w:i/>
          <w:color w:val="AEAAAA" w:themeColor="background2" w:themeShade="BF"/>
          <w:sz w:val="26"/>
          <w:szCs w:val="26"/>
        </w:rPr>
        <w:t xml:space="preserve">  “norte</w:t>
      </w:r>
      <w:r w:rsidR="0042042B">
        <w:rPr>
          <w:rFonts w:ascii="Calibri" w:hAnsi="Calibri" w:cs="Calibri"/>
          <w:i/>
          <w:color w:val="AEAAAA" w:themeColor="background2" w:themeShade="BF"/>
          <w:sz w:val="26"/>
          <w:szCs w:val="26"/>
        </w:rPr>
        <w:t xml:space="preserve"> a sur</w:t>
      </w:r>
      <w:r>
        <w:rPr>
          <w:rFonts w:ascii="Calibri" w:hAnsi="Calibri" w:cs="Calibri"/>
          <w:i/>
          <w:color w:val="AEAAAA" w:themeColor="background2" w:themeShade="BF"/>
          <w:sz w:val="26"/>
          <w:szCs w:val="26"/>
        </w:rPr>
        <w:t xml:space="preserve">”, </w:t>
      </w:r>
      <w:r w:rsidRPr="004362F2">
        <w:rPr>
          <w:rFonts w:ascii="Calibri" w:hAnsi="Calibri" w:cs="Calibri"/>
          <w:color w:val="AEAAAA" w:themeColor="background2" w:themeShade="BF"/>
          <w:sz w:val="26"/>
          <w:szCs w:val="26"/>
        </w:rPr>
        <w:t xml:space="preserve">de la </w:t>
      </w:r>
      <w:r w:rsidR="0042042B">
        <w:rPr>
          <w:rFonts w:ascii="Calibri" w:hAnsi="Calibri" w:cs="Calibri"/>
          <w:color w:val="AEAAAA" w:themeColor="background2" w:themeShade="BF"/>
          <w:sz w:val="26"/>
          <w:szCs w:val="26"/>
        </w:rPr>
        <w:t>c</w:t>
      </w:r>
      <w:r w:rsidRPr="004362F2">
        <w:rPr>
          <w:rFonts w:ascii="Calibri" w:hAnsi="Calibri" w:cs="Calibri"/>
          <w:color w:val="AEAAAA" w:themeColor="background2" w:themeShade="BF"/>
          <w:sz w:val="26"/>
          <w:szCs w:val="26"/>
        </w:rPr>
        <w:t>o</w:t>
      </w:r>
      <w:r w:rsidR="0042042B">
        <w:rPr>
          <w:rFonts w:ascii="Calibri" w:hAnsi="Calibri" w:cs="Calibri"/>
          <w:color w:val="AEAAAA" w:themeColor="background2" w:themeShade="BF"/>
          <w:sz w:val="26"/>
          <w:szCs w:val="26"/>
        </w:rPr>
        <w:t>lo</w:t>
      </w:r>
      <w:r w:rsidRPr="004362F2">
        <w:rPr>
          <w:rFonts w:ascii="Calibri" w:hAnsi="Calibri" w:cs="Calibri"/>
          <w:color w:val="AEAAAA" w:themeColor="background2" w:themeShade="BF"/>
          <w:sz w:val="26"/>
          <w:szCs w:val="26"/>
        </w:rPr>
        <w:t>n</w:t>
      </w:r>
      <w:r w:rsidR="0042042B">
        <w:rPr>
          <w:rFonts w:ascii="Calibri" w:hAnsi="Calibri" w:cs="Calibri"/>
          <w:color w:val="AEAAAA" w:themeColor="background2" w:themeShade="BF"/>
          <w:sz w:val="26"/>
          <w:szCs w:val="26"/>
        </w:rPr>
        <w:t>i</w:t>
      </w:r>
      <w:r w:rsidRPr="004362F2">
        <w:rPr>
          <w:rFonts w:ascii="Calibri" w:hAnsi="Calibri" w:cs="Calibri"/>
          <w:color w:val="AEAAAA" w:themeColor="background2" w:themeShade="BF"/>
          <w:sz w:val="26"/>
          <w:szCs w:val="26"/>
        </w:rPr>
        <w:t xml:space="preserve">a </w:t>
      </w:r>
      <w:r>
        <w:rPr>
          <w:rFonts w:ascii="Calibri" w:hAnsi="Calibri" w:cs="Calibri"/>
          <w:i/>
          <w:color w:val="AEAAAA" w:themeColor="background2" w:themeShade="BF"/>
          <w:sz w:val="26"/>
          <w:szCs w:val="26"/>
        </w:rPr>
        <w:t>“</w:t>
      </w:r>
      <w:r w:rsidR="0042042B">
        <w:rPr>
          <w:rFonts w:ascii="Calibri" w:hAnsi="Calibri" w:cs="Calibri"/>
          <w:i/>
          <w:color w:val="AEAAAA" w:themeColor="background2" w:themeShade="BF"/>
          <w:sz w:val="26"/>
          <w:szCs w:val="26"/>
        </w:rPr>
        <w:t>Obregón</w:t>
      </w:r>
      <w:r>
        <w:rPr>
          <w:rFonts w:ascii="Calibri" w:hAnsi="Calibri" w:cs="Calibri"/>
          <w:i/>
          <w:color w:val="AEAAAA" w:themeColor="background2" w:themeShade="BF"/>
          <w:sz w:val="26"/>
          <w:szCs w:val="26"/>
        </w:rPr>
        <w:t>”</w:t>
      </w:r>
      <w:r w:rsidRPr="004362F2">
        <w:rPr>
          <w:rFonts w:ascii="Calibri" w:hAnsi="Calibri" w:cs="Calibri"/>
          <w:color w:val="AEAAAA" w:themeColor="background2" w:themeShade="BF"/>
          <w:sz w:val="26"/>
          <w:szCs w:val="26"/>
        </w:rPr>
        <w:t xml:space="preserve"> de esta ciudad</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con motivo de: </w:t>
      </w:r>
      <w:r>
        <w:rPr>
          <w:rFonts w:ascii="Calibri" w:hAnsi="Calibri" w:cs="Calibri"/>
          <w:i/>
          <w:iCs/>
          <w:color w:val="AEAAAA" w:themeColor="background2" w:themeShade="BF"/>
          <w:sz w:val="26"/>
          <w:szCs w:val="26"/>
        </w:rPr>
        <w:t>“p</w:t>
      </w:r>
      <w:r w:rsidRPr="001660BE">
        <w:rPr>
          <w:rFonts w:ascii="Calibri" w:hAnsi="Calibri" w:cs="Calibri"/>
          <w:i/>
          <w:iCs/>
          <w:color w:val="AEAAAA" w:themeColor="background2" w:themeShade="BF"/>
          <w:sz w:val="26"/>
          <w:szCs w:val="26"/>
        </w:rPr>
        <w:t xml:space="preserve">or </w:t>
      </w:r>
      <w:r w:rsidR="0042042B">
        <w:rPr>
          <w:rFonts w:ascii="Calibri" w:hAnsi="Calibri" w:cs="Calibri"/>
          <w:i/>
          <w:iCs/>
          <w:color w:val="AEAAAA" w:themeColor="background2" w:themeShade="BF"/>
          <w:sz w:val="26"/>
          <w:szCs w:val="26"/>
        </w:rPr>
        <w:t xml:space="preserve">pasarse la </w:t>
      </w:r>
      <w:r>
        <w:rPr>
          <w:rFonts w:ascii="Calibri" w:hAnsi="Calibri" w:cs="Calibri"/>
          <w:i/>
          <w:iCs/>
          <w:color w:val="AEAAAA" w:themeColor="background2" w:themeShade="BF"/>
          <w:sz w:val="26"/>
          <w:szCs w:val="26"/>
        </w:rPr>
        <w:t>luz Roja del semáforo</w:t>
      </w:r>
      <w:r w:rsidR="0042042B">
        <w:rPr>
          <w:rFonts w:ascii="Calibri" w:hAnsi="Calibri" w:cs="Calibri"/>
          <w:i/>
          <w:iCs/>
          <w:color w:val="AEAAAA" w:themeColor="background2" w:themeShade="BF"/>
          <w:sz w:val="26"/>
          <w:szCs w:val="26"/>
        </w:rPr>
        <w:t xml:space="preserve"> en funcionamiento normal</w:t>
      </w:r>
      <w:r w:rsidRPr="001660BE">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en e</w:t>
      </w:r>
      <w:r w:rsidRPr="001660BE">
        <w:rPr>
          <w:rFonts w:ascii="Calibri" w:hAnsi="Calibri" w:cs="Calibri"/>
          <w:iCs/>
          <w:color w:val="AEAAAA" w:themeColor="background2" w:themeShade="BF"/>
          <w:sz w:val="26"/>
          <w:szCs w:val="26"/>
        </w:rPr>
        <w:t xml:space="preserve">l espacio </w:t>
      </w:r>
      <w:r>
        <w:rPr>
          <w:rFonts w:ascii="Calibri" w:hAnsi="Calibri" w:cs="Calibri"/>
          <w:iCs/>
          <w:color w:val="AEAAAA" w:themeColor="background2" w:themeShade="BF"/>
          <w:sz w:val="26"/>
          <w:szCs w:val="26"/>
        </w:rPr>
        <w:t xml:space="preserve">destinado </w:t>
      </w:r>
      <w:r w:rsidRPr="001660BE">
        <w:rPr>
          <w:rFonts w:ascii="Calibri" w:hAnsi="Calibri" w:cs="Calibri"/>
          <w:iCs/>
          <w:color w:val="AEAAAA" w:themeColor="background2" w:themeShade="BF"/>
          <w:sz w:val="26"/>
          <w:szCs w:val="26"/>
        </w:rPr>
        <w:t>para indicar la ubicación exacta del señalamiento vial oficial que indica la prohibición</w:t>
      </w:r>
      <w:r>
        <w:rPr>
          <w:rFonts w:ascii="Calibri" w:hAnsi="Calibri" w:cs="Calibri"/>
          <w:iCs/>
          <w:color w:val="AEAAAA" w:themeColor="background2" w:themeShade="BF"/>
          <w:sz w:val="26"/>
          <w:szCs w:val="26"/>
        </w:rPr>
        <w:t xml:space="preserve"> consignó:</w:t>
      </w:r>
      <w:r w:rsidRPr="001660BE">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6"/>
          <w:szCs w:val="26"/>
        </w:rPr>
        <w:t>“</w:t>
      </w:r>
      <w:r w:rsidR="0042042B">
        <w:rPr>
          <w:rFonts w:ascii="Calibri" w:hAnsi="Calibri" w:cs="Calibri"/>
          <w:i/>
          <w:iCs/>
          <w:color w:val="AEAAAA" w:themeColor="background2" w:themeShade="BF"/>
          <w:sz w:val="26"/>
          <w:szCs w:val="26"/>
        </w:rPr>
        <w:t>20 de enero y Cuauhtémoc</w:t>
      </w:r>
      <w:r>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y</w:t>
      </w:r>
      <w:r>
        <w:rPr>
          <w:rFonts w:ascii="Calibri" w:hAnsi="Calibri" w:cs="Calibri"/>
          <w:iCs/>
          <w:color w:val="AEAAAA" w:themeColor="background2" w:themeShade="BF"/>
          <w:sz w:val="26"/>
          <w:szCs w:val="26"/>
        </w:rPr>
        <w:t>, en l</w:t>
      </w:r>
      <w:r w:rsidR="0042042B">
        <w:rPr>
          <w:rFonts w:ascii="Calibri" w:hAnsi="Calibri" w:cs="Calibri"/>
          <w:iCs/>
          <w:color w:val="AEAAAA" w:themeColor="background2" w:themeShade="BF"/>
          <w:sz w:val="26"/>
          <w:szCs w:val="26"/>
        </w:rPr>
        <w:t>os</w:t>
      </w:r>
      <w:r>
        <w:rPr>
          <w:rFonts w:ascii="Calibri" w:hAnsi="Calibri" w:cs="Calibri"/>
          <w:iCs/>
          <w:color w:val="AEAAAA" w:themeColor="background2" w:themeShade="BF"/>
          <w:sz w:val="26"/>
          <w:szCs w:val="26"/>
        </w:rPr>
        <w:t xml:space="preserve"> espacio</w:t>
      </w:r>
      <w:r w:rsidR="0042042B">
        <w:rPr>
          <w:rFonts w:ascii="Calibri" w:hAnsi="Calibri" w:cs="Calibri"/>
          <w:iCs/>
          <w:color w:val="AEAAAA" w:themeColor="background2" w:themeShade="BF"/>
          <w:sz w:val="26"/>
          <w:szCs w:val="26"/>
        </w:rPr>
        <w:t>s</w:t>
      </w:r>
      <w:r>
        <w:rPr>
          <w:rFonts w:ascii="Calibri" w:hAnsi="Calibri" w:cs="Calibri"/>
          <w:iCs/>
          <w:color w:val="AEAAAA" w:themeColor="background2" w:themeShade="BF"/>
          <w:sz w:val="26"/>
          <w:szCs w:val="26"/>
        </w:rPr>
        <w:t xml:space="preserve"> destinado</w:t>
      </w:r>
      <w:r w:rsidR="0042042B">
        <w:rPr>
          <w:rFonts w:ascii="Calibri" w:hAnsi="Calibri" w:cs="Calibri"/>
          <w:iCs/>
          <w:color w:val="AEAAAA" w:themeColor="background2" w:themeShade="BF"/>
          <w:sz w:val="26"/>
          <w:szCs w:val="26"/>
        </w:rPr>
        <w:t>s</w:t>
      </w:r>
      <w:r>
        <w:rPr>
          <w:rFonts w:ascii="Calibri" w:hAnsi="Calibri" w:cs="Calibri"/>
          <w:iCs/>
          <w:color w:val="AEAAAA" w:themeColor="background2" w:themeShade="BF"/>
          <w:sz w:val="26"/>
          <w:szCs w:val="26"/>
        </w:rPr>
        <w:t xml:space="preserve"> </w:t>
      </w:r>
      <w:r w:rsidR="0042042B">
        <w:rPr>
          <w:rFonts w:ascii="Calibri" w:hAnsi="Calibri" w:cs="Calibri"/>
          <w:iCs/>
          <w:color w:val="AEAAAA" w:themeColor="background2" w:themeShade="BF"/>
          <w:sz w:val="26"/>
          <w:szCs w:val="26"/>
        </w:rPr>
        <w:t>p</w:t>
      </w:r>
      <w:r>
        <w:rPr>
          <w:rFonts w:ascii="Calibri" w:hAnsi="Calibri" w:cs="Calibri"/>
          <w:iCs/>
          <w:color w:val="AEAAAA" w:themeColor="background2" w:themeShade="BF"/>
          <w:sz w:val="26"/>
          <w:szCs w:val="26"/>
        </w:rPr>
        <w:t>a</w:t>
      </w:r>
      <w:r w:rsidR="0042042B">
        <w:rPr>
          <w:rFonts w:ascii="Calibri" w:hAnsi="Calibri" w:cs="Calibri"/>
          <w:iCs/>
          <w:color w:val="AEAAAA" w:themeColor="background2" w:themeShade="BF"/>
          <w:sz w:val="26"/>
          <w:szCs w:val="26"/>
        </w:rPr>
        <w:t>ra</w:t>
      </w:r>
      <w:r>
        <w:rPr>
          <w:rFonts w:ascii="Calibri" w:hAnsi="Calibri" w:cs="Calibri"/>
          <w:iCs/>
          <w:color w:val="AEAAAA" w:themeColor="background2" w:themeShade="BF"/>
          <w:sz w:val="26"/>
          <w:szCs w:val="26"/>
        </w:rPr>
        <w:t xml:space="preserve"> indicar</w:t>
      </w:r>
      <w:r w:rsidRPr="001660BE">
        <w:rPr>
          <w:rFonts w:ascii="Calibri" w:hAnsi="Calibri" w:cs="Calibri"/>
          <w:iCs/>
          <w:color w:val="AEAAAA" w:themeColor="background2" w:themeShade="BF"/>
          <w:sz w:val="26"/>
          <w:szCs w:val="26"/>
        </w:rPr>
        <w:t xml:space="preserve"> </w:t>
      </w:r>
      <w:r w:rsidR="0042042B">
        <w:rPr>
          <w:rFonts w:ascii="Calibri" w:hAnsi="Calibri" w:cs="Calibri"/>
          <w:iCs/>
          <w:color w:val="AEAAAA" w:themeColor="background2" w:themeShade="BF"/>
          <w:sz w:val="26"/>
          <w:szCs w:val="26"/>
        </w:rPr>
        <w:t xml:space="preserve">la referencia y </w:t>
      </w:r>
      <w:r w:rsidRPr="001660BE">
        <w:rPr>
          <w:rFonts w:ascii="Calibri" w:hAnsi="Calibri" w:cs="Calibri"/>
          <w:iCs/>
          <w:color w:val="AEAAAA" w:themeColor="background2" w:themeShade="BF"/>
          <w:sz w:val="26"/>
          <w:szCs w:val="26"/>
        </w:rPr>
        <w:t>como fue detectada en flagrancia la infracción</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sidR="0042042B">
        <w:rPr>
          <w:rFonts w:ascii="Calibri" w:hAnsi="Calibri" w:cs="Calibri"/>
          <w:iCs/>
          <w:color w:val="AEAAAA" w:themeColor="background2" w:themeShade="BF"/>
          <w:sz w:val="26"/>
          <w:szCs w:val="26"/>
        </w:rPr>
        <w:t>no anotó dato alguno</w:t>
      </w:r>
      <w:r>
        <w:rPr>
          <w:rFonts w:ascii="Calibri" w:hAnsi="Calibri" w:cs="Calibri"/>
          <w:i/>
          <w:iCs/>
          <w:color w:val="AEAAAA" w:themeColor="background2" w:themeShade="BF"/>
          <w:sz w:val="26"/>
          <w:szCs w:val="26"/>
        </w:rPr>
        <w:t>. . . . . . . . . . . . . . . . . .</w:t>
      </w:r>
      <w:r w:rsidR="0042042B">
        <w:rPr>
          <w:rFonts w:ascii="Calibri" w:hAnsi="Calibri" w:cs="Calibri"/>
          <w:i/>
          <w:iCs/>
          <w:color w:val="AEAAAA" w:themeColor="background2" w:themeShade="BF"/>
          <w:sz w:val="26"/>
          <w:szCs w:val="26"/>
        </w:rPr>
        <w:t xml:space="preserve"> . . </w:t>
      </w:r>
      <w:r w:rsidR="00503E90">
        <w:rPr>
          <w:rFonts w:ascii="Calibri" w:hAnsi="Calibri" w:cs="Calibri"/>
          <w:i/>
          <w:iCs/>
          <w:color w:val="AEAAAA" w:themeColor="background2" w:themeShade="BF"/>
          <w:sz w:val="26"/>
          <w:szCs w:val="26"/>
        </w:rPr>
        <w:t xml:space="preserve">. . . . . . . . . . . . . . . . . . . . . . . . . . . . . . . . . . . . . . . . . . . </w:t>
      </w:r>
    </w:p>
    <w:p w:rsidR="00206B87" w:rsidRPr="001660BE" w:rsidRDefault="00206B87" w:rsidP="00206B87">
      <w:pPr>
        <w:ind w:firstLine="708"/>
        <w:jc w:val="both"/>
        <w:rPr>
          <w:rFonts w:ascii="Calibri" w:hAnsi="Calibri" w:cs="Calibri"/>
          <w:i/>
          <w:iCs/>
          <w:color w:val="AEAAAA" w:themeColor="background2" w:themeShade="BF"/>
          <w:sz w:val="20"/>
          <w:szCs w:val="20"/>
        </w:rPr>
      </w:pPr>
    </w:p>
    <w:p w:rsidR="00206B87" w:rsidRDefault="00206B87" w:rsidP="00206B87">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w:t>
      </w:r>
      <w:r w:rsidR="003D15DC" w:rsidRPr="001660BE">
        <w:rPr>
          <w:rFonts w:ascii="Calibri" w:hAnsi="Calibri" w:cs="Calibri"/>
          <w:color w:val="AEAAAA" w:themeColor="background2" w:themeShade="BF"/>
          <w:sz w:val="26"/>
          <w:szCs w:val="26"/>
          <w:lang w:val="es-ES"/>
        </w:rPr>
        <w:t>Recogiéndo</w:t>
      </w:r>
      <w:r w:rsidR="003D15DC">
        <w:rPr>
          <w:rFonts w:ascii="Calibri" w:hAnsi="Calibri" w:cs="Calibri"/>
          <w:color w:val="AEAAAA" w:themeColor="background2" w:themeShade="BF"/>
          <w:sz w:val="26"/>
          <w:szCs w:val="26"/>
          <w:lang w:val="es-ES"/>
        </w:rPr>
        <w:t xml:space="preserve">se </w:t>
      </w:r>
      <w:r w:rsidRPr="001660BE">
        <w:rPr>
          <w:rFonts w:ascii="Calibri" w:hAnsi="Calibri" w:cs="Calibri"/>
          <w:color w:val="AEAAAA" w:themeColor="background2" w:themeShade="BF"/>
          <w:sz w:val="26"/>
          <w:szCs w:val="26"/>
          <w:lang w:val="es-ES"/>
        </w:rPr>
        <w:t xml:space="preserve"> en garantía del pago de la multa que, en su momento, fuese impuesta, </w:t>
      </w:r>
      <w:r>
        <w:rPr>
          <w:rFonts w:ascii="Calibri" w:hAnsi="Calibri"/>
          <w:bCs/>
          <w:color w:val="AEAAAA" w:themeColor="background2" w:themeShade="BF"/>
          <w:sz w:val="26"/>
          <w:szCs w:val="26"/>
        </w:rPr>
        <w:t xml:space="preserve">la </w:t>
      </w:r>
      <w:r w:rsidR="004676C6">
        <w:rPr>
          <w:rFonts w:ascii="Calibri" w:hAnsi="Calibri"/>
          <w:bCs/>
          <w:color w:val="AEAAAA" w:themeColor="background2" w:themeShade="BF"/>
          <w:sz w:val="26"/>
          <w:szCs w:val="26"/>
        </w:rPr>
        <w:t>licencia para conducir d</w:t>
      </w:r>
      <w:r>
        <w:rPr>
          <w:rFonts w:ascii="Calibri" w:hAnsi="Calibri"/>
          <w:bCs/>
          <w:color w:val="AEAAAA" w:themeColor="background2" w:themeShade="BF"/>
          <w:sz w:val="26"/>
          <w:szCs w:val="26"/>
        </w:rPr>
        <w:t xml:space="preserve">el </w:t>
      </w:r>
      <w:r w:rsidR="003D15DC">
        <w:rPr>
          <w:rFonts w:ascii="Calibri" w:hAnsi="Calibri"/>
          <w:bCs/>
          <w:color w:val="AEAAAA" w:themeColor="background2" w:themeShade="BF"/>
          <w:sz w:val="26"/>
          <w:szCs w:val="26"/>
        </w:rPr>
        <w:t>justiciable</w:t>
      </w:r>
      <w:r w:rsidRPr="001660BE">
        <w:rPr>
          <w:rFonts w:ascii="Calibri" w:hAnsi="Calibri" w:cs="Calibri"/>
          <w:color w:val="AEAAAA" w:themeColor="background2" w:themeShade="BF"/>
          <w:sz w:val="26"/>
          <w:szCs w:val="26"/>
          <w:lang w:val="es-ES"/>
        </w:rPr>
        <w:t>.</w:t>
      </w:r>
      <w:r>
        <w:rPr>
          <w:rFonts w:ascii="Calibri" w:hAnsi="Calibri" w:cs="Calibri"/>
          <w:color w:val="AEAAAA" w:themeColor="background2" w:themeShade="BF"/>
          <w:sz w:val="26"/>
          <w:szCs w:val="26"/>
          <w:lang w:val="es-ES"/>
        </w:rPr>
        <w:t xml:space="preserve"> . . . . </w:t>
      </w:r>
      <w:r w:rsidR="004676C6">
        <w:rPr>
          <w:rFonts w:ascii="Calibri" w:hAnsi="Calibri" w:cs="Calibri"/>
          <w:color w:val="AEAAAA" w:themeColor="background2" w:themeShade="BF"/>
          <w:sz w:val="26"/>
          <w:szCs w:val="26"/>
          <w:lang w:val="es-ES"/>
        </w:rPr>
        <w:t>. . . . . .</w:t>
      </w:r>
      <w:r w:rsidR="00503E90">
        <w:rPr>
          <w:rFonts w:ascii="Calibri" w:hAnsi="Calibri" w:cs="Calibri"/>
          <w:color w:val="AEAAAA" w:themeColor="background2" w:themeShade="BF"/>
          <w:sz w:val="26"/>
          <w:szCs w:val="26"/>
          <w:lang w:val="es-ES"/>
        </w:rPr>
        <w:t xml:space="preserve"> . . . . . . . . . . . .</w:t>
      </w:r>
    </w:p>
    <w:p w:rsidR="00206B87" w:rsidRPr="001660BE" w:rsidRDefault="00206B87" w:rsidP="00206B87">
      <w:pPr>
        <w:pStyle w:val="Textoindependiente"/>
        <w:tabs>
          <w:tab w:val="left" w:pos="3594"/>
        </w:tabs>
        <w:rPr>
          <w:rFonts w:ascii="Calibri" w:hAnsi="Calibri" w:cs="Calibri"/>
          <w:color w:val="AEAAAA" w:themeColor="background2" w:themeShade="BF"/>
          <w:sz w:val="20"/>
          <w:szCs w:val="20"/>
          <w:lang w:val="es-ES"/>
        </w:rPr>
      </w:pPr>
    </w:p>
    <w:p w:rsidR="00206B87" w:rsidRPr="001660BE" w:rsidRDefault="00206B87" w:rsidP="00206B87">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que el impetrante del proceso considera ilegal, pues, en primer término, </w:t>
      </w:r>
      <w:r w:rsidRPr="001660BE">
        <w:rPr>
          <w:rFonts w:ascii="Calibri" w:hAnsi="Calibri" w:cs="Calibri"/>
          <w:b/>
          <w:color w:val="AEAAAA" w:themeColor="background2" w:themeShade="BF"/>
          <w:sz w:val="26"/>
          <w:szCs w:val="26"/>
        </w:rPr>
        <w:t>niega lisa y llanamente</w:t>
      </w:r>
      <w:r w:rsidRPr="001660BE">
        <w:rPr>
          <w:rFonts w:ascii="Calibri" w:hAnsi="Calibri" w:cs="Calibri"/>
          <w:color w:val="AEAAAA" w:themeColor="background2" w:themeShade="BF"/>
          <w:sz w:val="26"/>
          <w:szCs w:val="26"/>
        </w:rPr>
        <w:t xml:space="preserve"> haber incurrido en los hechos que se le imputan y, en segundo lugar, expresó, que </w:t>
      </w:r>
      <w:r w:rsidRPr="001660BE">
        <w:rPr>
          <w:rFonts w:ascii="Calibri" w:hAnsi="Calibri" w:cs="Calibri"/>
          <w:iCs/>
          <w:color w:val="AEAAAA" w:themeColor="background2" w:themeShade="BF"/>
          <w:sz w:val="26"/>
          <w:szCs w:val="26"/>
        </w:rPr>
        <w:t>la boleta carece de la debida fundame</w:t>
      </w:r>
      <w:r>
        <w:rPr>
          <w:rFonts w:ascii="Calibri" w:hAnsi="Calibri" w:cs="Calibri"/>
          <w:iCs/>
          <w:color w:val="AEAAAA" w:themeColor="background2" w:themeShade="BF"/>
          <w:sz w:val="26"/>
          <w:szCs w:val="26"/>
        </w:rPr>
        <w:t>ntación y motivación, y que el A</w:t>
      </w:r>
      <w:r w:rsidRPr="001660BE">
        <w:rPr>
          <w:rFonts w:ascii="Calibri" w:hAnsi="Calibri" w:cs="Calibri"/>
          <w:iCs/>
          <w:color w:val="AEAAAA" w:themeColor="background2" w:themeShade="BF"/>
          <w:sz w:val="26"/>
          <w:szCs w:val="26"/>
        </w:rPr>
        <w:t xml:space="preserve">gente no se identificó debidamente ante el gobernado. .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p>
    <w:p w:rsidR="00206B87" w:rsidRPr="001660BE" w:rsidRDefault="00206B87" w:rsidP="00206B87">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206B87" w:rsidRPr="001660BE" w:rsidRDefault="00206B87" w:rsidP="00206B87">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el actor, </w:t>
      </w:r>
      <w:r w:rsidRPr="001660BE">
        <w:rPr>
          <w:rFonts w:ascii="Calibri" w:hAnsi="Calibri" w:cs="Calibri"/>
          <w:iCs/>
          <w:color w:val="AEAAAA" w:themeColor="background2" w:themeShade="BF"/>
          <w:sz w:val="26"/>
          <w:szCs w:val="26"/>
          <w:lang w:val="es-MX"/>
        </w:rPr>
        <w:t>el Agente demandado adujo que la boleta se encuentra debidamente fundada y motivada</w:t>
      </w:r>
      <w:r w:rsidRPr="001660BE">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w:t>
      </w:r>
    </w:p>
    <w:p w:rsidR="00206B87" w:rsidRPr="001660BE" w:rsidRDefault="00206B87" w:rsidP="00206B87">
      <w:pPr>
        <w:tabs>
          <w:tab w:val="left" w:pos="3594"/>
        </w:tabs>
        <w:jc w:val="both"/>
        <w:rPr>
          <w:rFonts w:ascii="Calibri" w:hAnsi="Calibri" w:cs="Calibri"/>
          <w:iCs/>
          <w:color w:val="AEAAAA" w:themeColor="background2" w:themeShade="BF"/>
          <w:sz w:val="20"/>
          <w:szCs w:val="20"/>
          <w:lang w:val="es-MX"/>
        </w:rPr>
      </w:pPr>
    </w:p>
    <w:p w:rsidR="00206B87" w:rsidRDefault="00206B87" w:rsidP="00206B87">
      <w:pPr>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4676C6">
        <w:rPr>
          <w:rFonts w:ascii="Calibri" w:hAnsi="Calibri" w:cs="Calibri"/>
          <w:color w:val="AEAAAA" w:themeColor="background2" w:themeShade="BF"/>
          <w:sz w:val="26"/>
          <w:szCs w:val="26"/>
        </w:rPr>
        <w:t xml:space="preserve"> T-5478101 (cinco-cuatro-siete-ocho-uno-cero-uno), de fecha 26 veintiséis de julio del año 2016 dos mil dieciséis</w:t>
      </w:r>
      <w:r w:rsidRPr="001660BE">
        <w:rPr>
          <w:rFonts w:ascii="Calibri" w:hAnsi="Calibri" w:cs="Calibri"/>
          <w:color w:val="AEAAAA" w:themeColor="background2" w:themeShade="BF"/>
          <w:sz w:val="26"/>
          <w:szCs w:val="26"/>
        </w:rPr>
        <w:t xml:space="preserve">, además, la de establecer la procedencia o improcedencia de la devolución </w:t>
      </w:r>
      <w:r>
        <w:rPr>
          <w:rFonts w:ascii="Calibri" w:hAnsi="Calibri" w:cs="Calibri"/>
          <w:color w:val="AEAAAA" w:themeColor="background2" w:themeShade="BF"/>
          <w:sz w:val="26"/>
          <w:szCs w:val="26"/>
        </w:rPr>
        <w:t xml:space="preserve">de la </w:t>
      </w:r>
      <w:r w:rsidR="004676C6">
        <w:rPr>
          <w:rFonts w:ascii="Calibri" w:hAnsi="Calibri" w:cs="Calibri"/>
          <w:color w:val="AEAAAA" w:themeColor="background2" w:themeShade="BF"/>
          <w:sz w:val="26"/>
          <w:szCs w:val="26"/>
        </w:rPr>
        <w:t>licencia para conducir del gobernado</w:t>
      </w:r>
      <w:r>
        <w:rPr>
          <w:rFonts w:ascii="Calibri" w:hAnsi="Calibri" w:cs="Calibri"/>
          <w:color w:val="AEAAAA" w:themeColor="background2" w:themeShade="BF"/>
          <w:sz w:val="26"/>
          <w:szCs w:val="26"/>
        </w:rPr>
        <w:t>, retenida en garantía</w:t>
      </w:r>
      <w:r>
        <w:rPr>
          <w:rFonts w:ascii="Calibri" w:hAnsi="Calibri"/>
          <w:bCs/>
          <w:color w:val="AEAAAA" w:themeColor="background2" w:themeShade="BF"/>
          <w:sz w:val="26"/>
          <w:szCs w:val="26"/>
        </w:rPr>
        <w:t xml:space="preserve">. . </w:t>
      </w:r>
      <w:r w:rsidR="00503E90">
        <w:rPr>
          <w:rFonts w:ascii="Calibri" w:hAnsi="Calibri"/>
          <w:bCs/>
          <w:color w:val="AEAAAA" w:themeColor="background2" w:themeShade="BF"/>
          <w:sz w:val="26"/>
          <w:szCs w:val="26"/>
        </w:rPr>
        <w:t xml:space="preserve">. . . </w:t>
      </w:r>
    </w:p>
    <w:p w:rsidR="00206B87" w:rsidRPr="004676C6" w:rsidRDefault="00206B87" w:rsidP="00206B87">
      <w:pPr>
        <w:pStyle w:val="Textoindependiente"/>
        <w:tabs>
          <w:tab w:val="left" w:pos="3594"/>
        </w:tabs>
        <w:rPr>
          <w:rFonts w:ascii="Calibri" w:hAnsi="Calibri" w:cs="Calibri"/>
          <w:color w:val="AEAAAA" w:themeColor="background2" w:themeShade="BF"/>
          <w:sz w:val="20"/>
          <w:szCs w:val="20"/>
          <w:lang w:val="es-ES"/>
        </w:rPr>
      </w:pPr>
    </w:p>
    <w:p w:rsidR="00206B87" w:rsidRDefault="00206B87" w:rsidP="00206B87">
      <w:pPr>
        <w:ind w:firstLine="708"/>
        <w:jc w:val="both"/>
        <w:rPr>
          <w:rFonts w:ascii="Calibri" w:hAnsi="Calibri" w:cs="Calibri"/>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rPr>
        <w:t xml:space="preserve">No existiendo impedimento legal, se procede a analizar el concepto de impugnación hecho valer por el </w:t>
      </w:r>
      <w:proofErr w:type="spellStart"/>
      <w:r w:rsidRPr="001660BE">
        <w:rPr>
          <w:rFonts w:ascii="Calibri" w:hAnsi="Calibri" w:cs="Calibri"/>
          <w:color w:val="AEAAAA" w:themeColor="background2" w:themeShade="BF"/>
          <w:sz w:val="26"/>
          <w:szCs w:val="26"/>
        </w:rPr>
        <w:t>enjuiciante</w:t>
      </w:r>
      <w:proofErr w:type="spellEnd"/>
      <w:r w:rsidRPr="001660BE">
        <w:rPr>
          <w:rFonts w:ascii="Calibri" w:hAnsi="Calibri" w:cs="Calibri"/>
          <w:color w:val="AEAAAA" w:themeColor="background2" w:themeShade="BF"/>
          <w:sz w:val="26"/>
          <w:szCs w:val="26"/>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Pr="001660BE">
        <w:rPr>
          <w:rFonts w:ascii="Calibri" w:hAnsi="Calibri"/>
          <w:b/>
          <w:color w:val="AEAAAA" w:themeColor="background2" w:themeShade="BF"/>
          <w:sz w:val="26"/>
        </w:rPr>
        <w:t>Primero</w:t>
      </w:r>
      <w:r w:rsidRPr="001660BE">
        <w:rPr>
          <w:rFonts w:ascii="Calibri" w:hAnsi="Calibri"/>
          <w:color w:val="AEAAAA" w:themeColor="background2" w:themeShade="BF"/>
          <w:sz w:val="26"/>
        </w:rPr>
        <w:t>, en su inciso</w:t>
      </w:r>
      <w:r>
        <w:rPr>
          <w:rFonts w:ascii="Calibri" w:hAnsi="Calibri"/>
          <w:color w:val="AEAAAA" w:themeColor="background2" w:themeShade="BF"/>
          <w:sz w:val="26"/>
        </w:rPr>
        <w:t xml:space="preserve"> </w:t>
      </w:r>
      <w:r>
        <w:rPr>
          <w:rFonts w:ascii="Calibri" w:hAnsi="Calibri"/>
          <w:b/>
          <w:color w:val="AEAAAA" w:themeColor="background2" w:themeShade="BF"/>
          <w:sz w:val="26"/>
        </w:rPr>
        <w:t>a</w:t>
      </w:r>
      <w:r w:rsidRPr="001660BE">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w:t>
      </w:r>
      <w:r w:rsidR="00BC1E73">
        <w:rPr>
          <w:rFonts w:ascii="Calibri" w:hAnsi="Calibri"/>
          <w:color w:val="AEAAAA" w:themeColor="background2" w:themeShade="BF"/>
          <w:sz w:val="26"/>
        </w:rPr>
        <w:t>. . . . .</w:t>
      </w:r>
      <w:r w:rsidR="00503E90">
        <w:rPr>
          <w:rFonts w:ascii="Calibri" w:hAnsi="Calibri"/>
          <w:color w:val="AEAAAA" w:themeColor="background2" w:themeShade="BF"/>
          <w:sz w:val="26"/>
        </w:rPr>
        <w:t xml:space="preserve"> . . . . . . . . . . . . . . . . . . . . . . . . . . . . . . . . . . . . . </w:t>
      </w:r>
    </w:p>
    <w:p w:rsidR="00206B87" w:rsidRPr="004F1919" w:rsidRDefault="00206B87" w:rsidP="00206B87">
      <w:pPr>
        <w:jc w:val="both"/>
        <w:rPr>
          <w:color w:val="AEAAAA" w:themeColor="background2" w:themeShade="BF"/>
          <w:sz w:val="20"/>
          <w:szCs w:val="20"/>
        </w:rPr>
      </w:pPr>
    </w:p>
    <w:p w:rsidR="00206B87" w:rsidRPr="00701C3A" w:rsidRDefault="00206B87" w:rsidP="00206B87">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w:t>
      </w:r>
      <w:r w:rsidRPr="001660BE">
        <w:rPr>
          <w:rFonts w:ascii="Calibri" w:hAnsi="Calibri"/>
          <w:i/>
          <w:iCs/>
          <w:color w:val="AEAAAA" w:themeColor="background2" w:themeShade="BF"/>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206B87" w:rsidRPr="001660BE" w:rsidRDefault="00206B87" w:rsidP="00206B87">
      <w:pPr>
        <w:jc w:val="both"/>
        <w:rPr>
          <w:rFonts w:ascii="Calibri" w:hAnsi="Calibri" w:cs="Calibri"/>
          <w:i/>
          <w:color w:val="AEAAAA" w:themeColor="background2" w:themeShade="BF"/>
          <w:sz w:val="20"/>
          <w:szCs w:val="20"/>
        </w:rPr>
      </w:pPr>
    </w:p>
    <w:p w:rsidR="00206B87" w:rsidRDefault="00206B87" w:rsidP="00206B87">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Pr="001660BE">
        <w:rPr>
          <w:rFonts w:ascii="Calibri" w:hAnsi="Calibri" w:cs="Calibri"/>
          <w:b/>
          <w:bCs/>
          <w:color w:val="AEAAAA" w:themeColor="background2" w:themeShade="BF"/>
          <w:sz w:val="26"/>
          <w:szCs w:val="26"/>
        </w:rPr>
        <w:t xml:space="preserve">Primer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ión, el actor expuso en esencia:</w:t>
      </w:r>
      <w:r w:rsidRPr="001660BE">
        <w:rPr>
          <w:rFonts w:ascii="Calibri" w:hAnsi="Calibri" w:cs="Calibri"/>
          <w:i/>
          <w:color w:val="AEAAAA" w:themeColor="background2" w:themeShade="BF"/>
          <w:sz w:val="26"/>
          <w:szCs w:val="26"/>
        </w:rPr>
        <w:t xml:space="preserve"> “El acto impugnado marcado con el punto a.</w:t>
      </w:r>
      <w:r>
        <w:rPr>
          <w:rFonts w:ascii="Calibri" w:hAnsi="Calibri" w:cs="Calibri"/>
          <w:i/>
          <w:color w:val="AEAAAA" w:themeColor="background2" w:themeShade="BF"/>
          <w:sz w:val="26"/>
          <w:szCs w:val="26"/>
        </w:rPr>
        <w:t xml:space="preserve"> </w:t>
      </w:r>
      <w:r w:rsidRPr="0041466A">
        <w:rPr>
          <w:rFonts w:ascii="Calibri" w:hAnsi="Calibri" w:cs="Calibri"/>
          <w:i/>
          <w:color w:val="AEAAAA" w:themeColor="background2" w:themeShade="BF"/>
          <w:sz w:val="26"/>
          <w:szCs w:val="26"/>
        </w:rPr>
        <w:t xml:space="preserve">en el </w:t>
      </w:r>
      <w:r w:rsidRPr="001660BE">
        <w:rPr>
          <w:rFonts w:ascii="Calibri" w:hAnsi="Calibri" w:cs="Calibri"/>
          <w:i/>
          <w:color w:val="AEAAAA" w:themeColor="background2" w:themeShade="BF"/>
          <w:sz w:val="26"/>
          <w:szCs w:val="26"/>
        </w:rPr>
        <w:t>capítulo II, de la</w:t>
      </w:r>
      <w:r>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xml:space="preserve"> demanda, </w:t>
      </w:r>
      <w:r>
        <w:rPr>
          <w:rFonts w:ascii="Calibri" w:hAnsi="Calibri" w:cs="Calibri"/>
          <w:i/>
          <w:color w:val="AEAAAA" w:themeColor="background2" w:themeShade="BF"/>
          <w:sz w:val="26"/>
          <w:szCs w:val="26"/>
        </w:rPr>
        <w:t>el cual fu</w:t>
      </w:r>
      <w:r w:rsidRPr="001660BE">
        <w:rPr>
          <w:rFonts w:ascii="Calibri" w:hAnsi="Calibri" w:cs="Calibri"/>
          <w:i/>
          <w:color w:val="AEAAAA" w:themeColor="background2" w:themeShade="BF"/>
          <w:sz w:val="26"/>
          <w:szCs w:val="26"/>
        </w:rPr>
        <w:t>e emiti</w:t>
      </w:r>
      <w:r>
        <w:rPr>
          <w:rFonts w:ascii="Calibri" w:hAnsi="Calibri" w:cs="Calibri"/>
          <w:i/>
          <w:color w:val="AEAAAA" w:themeColor="background2" w:themeShade="BF"/>
          <w:sz w:val="26"/>
          <w:szCs w:val="26"/>
        </w:rPr>
        <w:t>do….</w:t>
      </w:r>
      <w:r w:rsidRPr="001660BE">
        <w:rPr>
          <w:rFonts w:ascii="Calibri" w:hAnsi="Calibri" w:cs="Calibri"/>
          <w:i/>
          <w:color w:val="AEAAAA" w:themeColor="background2" w:themeShade="BF"/>
          <w:sz w:val="26"/>
          <w:szCs w:val="26"/>
        </w:rPr>
        <w:t xml:space="preserve">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 </w:t>
      </w:r>
      <w:r w:rsidRPr="0041466A">
        <w:rPr>
          <w:rFonts w:ascii="Calibri" w:hAnsi="Calibri" w:cs="Calibri"/>
          <w:color w:val="AEAAAA" w:themeColor="background2" w:themeShade="BF"/>
          <w:sz w:val="26"/>
          <w:szCs w:val="26"/>
        </w:rPr>
        <w:t>Resaltando el hecho de que el actor h</w:t>
      </w:r>
      <w:r>
        <w:rPr>
          <w:rFonts w:ascii="Calibri" w:hAnsi="Calibri" w:cs="Calibri"/>
          <w:color w:val="AEAAAA" w:themeColor="background2" w:themeShade="BF"/>
          <w:sz w:val="26"/>
          <w:szCs w:val="26"/>
        </w:rPr>
        <w:t>izo</w:t>
      </w:r>
      <w:r w:rsidRPr="0041466A">
        <w:rPr>
          <w:rFonts w:ascii="Calibri" w:hAnsi="Calibri" w:cs="Calibri"/>
          <w:color w:val="AEAAAA" w:themeColor="background2" w:themeShade="BF"/>
          <w:sz w:val="26"/>
          <w:szCs w:val="26"/>
        </w:rPr>
        <w:t xml:space="preserve"> valer, en el inciso </w:t>
      </w:r>
      <w:r w:rsidRPr="0041466A">
        <w:rPr>
          <w:rFonts w:ascii="Calibri" w:hAnsi="Calibri" w:cs="Calibri"/>
          <w:b/>
          <w:color w:val="AEAAAA" w:themeColor="background2" w:themeShade="BF"/>
          <w:sz w:val="26"/>
          <w:szCs w:val="26"/>
        </w:rPr>
        <w:t>a</w:t>
      </w:r>
      <w:r w:rsidRPr="0041466A">
        <w:rPr>
          <w:rFonts w:ascii="Calibri" w:hAnsi="Calibri" w:cs="Calibri"/>
          <w:color w:val="AEAAAA" w:themeColor="background2" w:themeShade="BF"/>
          <w:sz w:val="26"/>
          <w:szCs w:val="26"/>
        </w:rPr>
        <w:t xml:space="preserve"> del primer concepto de impugnación, la incorrecta </w:t>
      </w:r>
      <w:r w:rsidR="006E044A">
        <w:rPr>
          <w:rFonts w:ascii="Calibri" w:hAnsi="Calibri" w:cs="Calibri"/>
          <w:color w:val="AEAAAA" w:themeColor="background2" w:themeShade="BF"/>
          <w:sz w:val="26"/>
          <w:szCs w:val="26"/>
        </w:rPr>
        <w:t xml:space="preserve">motivación del Acta impugnada. . </w:t>
      </w:r>
      <w:r w:rsidR="00503E90">
        <w:rPr>
          <w:rFonts w:ascii="Calibri" w:hAnsi="Calibri" w:cs="Calibri"/>
          <w:color w:val="AEAAAA" w:themeColor="background2" w:themeShade="BF"/>
          <w:sz w:val="26"/>
          <w:szCs w:val="26"/>
        </w:rPr>
        <w:t xml:space="preserve">. . . . . . . . . . . . . . . . . . . . . . . . . . . . . . . . . . . . . . . . . . . . . . . . . . . . . . . . . . </w:t>
      </w:r>
    </w:p>
    <w:p w:rsidR="00206B87" w:rsidRDefault="00206B87" w:rsidP="00206B87">
      <w:pPr>
        <w:jc w:val="both"/>
        <w:rPr>
          <w:rFonts w:ascii="Calibri" w:hAnsi="Calibri" w:cs="Calibri"/>
          <w:i/>
          <w:color w:val="AEAAAA" w:themeColor="background2" w:themeShade="BF"/>
          <w:sz w:val="26"/>
          <w:szCs w:val="26"/>
        </w:rPr>
      </w:pPr>
    </w:p>
    <w:p w:rsidR="00206B87" w:rsidRPr="001660BE" w:rsidRDefault="00206B87" w:rsidP="00206B87">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Señalando</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el inciso </w:t>
      </w:r>
      <w:r w:rsidR="00952955">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w:t>
      </w:r>
      <w:r w:rsidR="00952955">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 . . . . . . . . . . . . . . . . . </w:t>
      </w:r>
      <w:r>
        <w:rPr>
          <w:rFonts w:ascii="Calibri" w:hAnsi="Calibri" w:cs="Calibri"/>
          <w:color w:val="AEAAAA" w:themeColor="background2" w:themeShade="BF"/>
          <w:sz w:val="26"/>
          <w:szCs w:val="26"/>
        </w:rPr>
        <w:t xml:space="preserve">. . . . . . . . . . . . . . . . . . . . . . . . </w:t>
      </w:r>
    </w:p>
    <w:p w:rsidR="00206B87" w:rsidRPr="001660BE" w:rsidRDefault="00206B87" w:rsidP="00206B87">
      <w:pPr>
        <w:jc w:val="both"/>
        <w:rPr>
          <w:rFonts w:ascii="Calibri" w:hAnsi="Calibri" w:cs="Calibri"/>
          <w:i/>
          <w:color w:val="AEAAAA" w:themeColor="background2" w:themeShade="BF"/>
          <w:sz w:val="20"/>
          <w:szCs w:val="20"/>
        </w:rPr>
      </w:pPr>
    </w:p>
    <w:p w:rsidR="00206B87" w:rsidRDefault="00206B87" w:rsidP="00206B87">
      <w:pPr>
        <w:ind w:firstLine="708"/>
        <w:jc w:val="both"/>
        <w:rPr>
          <w:rFonts w:ascii="Calibri" w:hAnsi="Calibri" w:cs="Calibri"/>
          <w:color w:val="AEAAAA" w:themeColor="background2" w:themeShade="BF"/>
          <w:sz w:val="26"/>
          <w:szCs w:val="26"/>
        </w:rPr>
      </w:pPr>
      <w:r w:rsidRPr="001660BE">
        <w:rPr>
          <w:rFonts w:ascii="Calibri" w:hAnsi="Calibri" w:cs="Calibri"/>
          <w:b/>
          <w:i/>
          <w:color w:val="AEAAAA" w:themeColor="background2" w:themeShade="BF"/>
          <w:sz w:val="26"/>
          <w:szCs w:val="26"/>
        </w:rPr>
        <w:t>“</w:t>
      </w:r>
      <w:r w:rsidR="00952955">
        <w:rPr>
          <w:rFonts w:ascii="Calibri" w:hAnsi="Calibri" w:cs="Calibri"/>
          <w:b/>
          <w:i/>
          <w:color w:val="AEAAAA" w:themeColor="background2" w:themeShade="BF"/>
          <w:sz w:val="26"/>
          <w:szCs w:val="26"/>
        </w:rPr>
        <w:t>a</w:t>
      </w:r>
      <w:r w:rsidRPr="001660BE">
        <w:rPr>
          <w:rFonts w:ascii="Calibri" w:hAnsi="Calibri" w:cs="Calibri"/>
          <w:b/>
          <w:i/>
          <w:color w:val="AEAAAA" w:themeColor="background2" w:themeShade="BF"/>
          <w:sz w:val="26"/>
          <w:szCs w:val="26"/>
        </w:rPr>
        <w:t xml:space="preserve">. </w:t>
      </w:r>
      <w:r w:rsidRPr="00705EF6">
        <w:rPr>
          <w:rFonts w:ascii="Calibri" w:hAnsi="Calibri" w:cs="Calibri"/>
          <w:i/>
          <w:color w:val="AEAAAA" w:themeColor="background2" w:themeShade="BF"/>
          <w:sz w:val="26"/>
          <w:szCs w:val="26"/>
        </w:rPr>
        <w:t>Ahora bien,</w:t>
      </w:r>
      <w:r>
        <w:rPr>
          <w:rFonts w:ascii="Calibri" w:hAnsi="Calibri" w:cs="Calibri"/>
          <w:b/>
          <w:i/>
          <w:color w:val="AEAAAA" w:themeColor="background2" w:themeShade="BF"/>
          <w:sz w:val="26"/>
          <w:szCs w:val="26"/>
        </w:rPr>
        <w:t xml:space="preserve"> c</w:t>
      </w:r>
      <w:r w:rsidRPr="001660BE">
        <w:rPr>
          <w:rFonts w:ascii="Calibri" w:hAnsi="Calibri" w:cs="Calibri"/>
          <w:i/>
          <w:color w:val="AEAAAA" w:themeColor="background2" w:themeShade="BF"/>
          <w:sz w:val="26"/>
          <w:szCs w:val="26"/>
        </w:rPr>
        <w:t xml:space="preserve">on relación a los </w:t>
      </w:r>
      <w:r w:rsidRPr="00701C3A">
        <w:rPr>
          <w:rFonts w:ascii="Calibri" w:hAnsi="Calibri" w:cs="Calibri"/>
          <w:b/>
          <w:i/>
          <w:color w:val="AEAAAA" w:themeColor="background2" w:themeShade="BF"/>
          <w:sz w:val="26"/>
          <w:szCs w:val="26"/>
        </w:rPr>
        <w:t>MOTIVOS</w:t>
      </w:r>
      <w:r w:rsidRPr="001660BE">
        <w:rPr>
          <w:rFonts w:ascii="Calibri" w:hAnsi="Calibri" w:cs="Calibri"/>
          <w:i/>
          <w:color w:val="AEAAAA" w:themeColor="background2" w:themeShade="BF"/>
          <w:sz w:val="26"/>
          <w:szCs w:val="26"/>
        </w:rPr>
        <w:t xml:space="preserve"> </w:t>
      </w:r>
      <w:r w:rsidRPr="001660BE">
        <w:rPr>
          <w:rFonts w:ascii="Calibri" w:hAnsi="Calibri" w:cs="Calibri"/>
          <w:b/>
          <w:i/>
          <w:color w:val="AEAAAA" w:themeColor="background2" w:themeShade="BF"/>
          <w:sz w:val="26"/>
          <w:szCs w:val="26"/>
        </w:rPr>
        <w:t xml:space="preserve">DE LA INFRACCIÓN, </w:t>
      </w:r>
      <w:r>
        <w:rPr>
          <w:rFonts w:ascii="Calibri" w:hAnsi="Calibri" w:cs="Calibri"/>
          <w:b/>
          <w:i/>
          <w:color w:val="AEAAAA" w:themeColor="background2" w:themeShade="BF"/>
          <w:sz w:val="26"/>
          <w:szCs w:val="26"/>
        </w:rPr>
        <w:t>e</w:t>
      </w:r>
      <w:r w:rsidRPr="001660BE">
        <w:rPr>
          <w:rFonts w:ascii="Calibri" w:hAnsi="Calibri" w:cs="Calibri"/>
          <w:i/>
          <w:color w:val="AEAAAA" w:themeColor="background2" w:themeShade="BF"/>
          <w:sz w:val="26"/>
          <w:szCs w:val="26"/>
        </w:rPr>
        <w:t>l ahora demandad</w:t>
      </w:r>
      <w:r>
        <w:rPr>
          <w:rFonts w:ascii="Calibri" w:hAnsi="Calibri" w:cs="Calibri"/>
          <w:i/>
          <w:color w:val="AEAAAA" w:themeColor="background2" w:themeShade="BF"/>
          <w:sz w:val="26"/>
          <w:szCs w:val="26"/>
        </w:rPr>
        <w:t>o</w:t>
      </w:r>
      <w:r w:rsidRPr="001660BE">
        <w:rPr>
          <w:rFonts w:ascii="Calibri" w:hAnsi="Calibri" w:cs="Calibri"/>
          <w:i/>
          <w:color w:val="AEAAAA" w:themeColor="background2" w:themeShade="BF"/>
          <w:sz w:val="26"/>
          <w:szCs w:val="26"/>
        </w:rPr>
        <w:t xml:space="preserve"> establece en el acta de infracción impugnada lo siguiente: </w:t>
      </w:r>
      <w:r w:rsidRPr="001660BE">
        <w:rPr>
          <w:rFonts w:ascii="Calibri" w:hAnsi="Calibri" w:cs="Calibri"/>
          <w:b/>
          <w:i/>
          <w:color w:val="AEAAAA" w:themeColor="background2" w:themeShade="BF"/>
          <w:sz w:val="26"/>
          <w:szCs w:val="26"/>
        </w:rPr>
        <w:t xml:space="preserve">‘por </w:t>
      </w:r>
      <w:r w:rsidR="00952955">
        <w:rPr>
          <w:rFonts w:ascii="Calibri" w:hAnsi="Calibri" w:cs="Calibri"/>
          <w:b/>
          <w:i/>
          <w:color w:val="AEAAAA" w:themeColor="background2" w:themeShade="BF"/>
          <w:sz w:val="26"/>
          <w:szCs w:val="26"/>
        </w:rPr>
        <w:t>pasarse</w:t>
      </w:r>
      <w:r w:rsidRPr="001660BE">
        <w:rPr>
          <w:rFonts w:ascii="Calibri" w:hAnsi="Calibri" w:cs="Calibri"/>
          <w:b/>
          <w:i/>
          <w:color w:val="AEAAAA" w:themeColor="background2" w:themeShade="BF"/>
          <w:sz w:val="26"/>
          <w:szCs w:val="26"/>
        </w:rPr>
        <w:t xml:space="preserve"> </w:t>
      </w:r>
      <w:r>
        <w:rPr>
          <w:rFonts w:ascii="Calibri" w:hAnsi="Calibri" w:cs="Calibri"/>
          <w:b/>
          <w:i/>
          <w:iCs/>
          <w:color w:val="AEAAAA" w:themeColor="background2" w:themeShade="BF"/>
          <w:sz w:val="26"/>
          <w:szCs w:val="26"/>
        </w:rPr>
        <w:t>la luz R</w:t>
      </w:r>
      <w:r w:rsidRPr="001660BE">
        <w:rPr>
          <w:rFonts w:ascii="Calibri" w:hAnsi="Calibri" w:cs="Calibri"/>
          <w:b/>
          <w:i/>
          <w:iCs/>
          <w:color w:val="AEAAAA" w:themeColor="background2" w:themeShade="BF"/>
          <w:sz w:val="26"/>
          <w:szCs w:val="26"/>
        </w:rPr>
        <w:t>oja</w:t>
      </w:r>
      <w:r w:rsidR="000A2E08">
        <w:rPr>
          <w:rFonts w:ascii="Calibri" w:hAnsi="Calibri" w:cs="Calibri"/>
          <w:b/>
          <w:i/>
          <w:iCs/>
          <w:color w:val="AEAAAA" w:themeColor="background2" w:themeShade="BF"/>
          <w:sz w:val="26"/>
          <w:szCs w:val="26"/>
        </w:rPr>
        <w:t xml:space="preserve"> del </w:t>
      </w:r>
      <w:proofErr w:type="spellStart"/>
      <w:r w:rsidR="000A2E08">
        <w:rPr>
          <w:rFonts w:ascii="Calibri" w:hAnsi="Calibri" w:cs="Calibri"/>
          <w:b/>
          <w:i/>
          <w:iCs/>
          <w:color w:val="AEAAAA" w:themeColor="background2" w:themeShade="BF"/>
          <w:sz w:val="26"/>
          <w:szCs w:val="26"/>
        </w:rPr>
        <w:t>s</w:t>
      </w:r>
      <w:r>
        <w:rPr>
          <w:rFonts w:ascii="Calibri" w:hAnsi="Calibri" w:cs="Calibri"/>
          <w:b/>
          <w:i/>
          <w:iCs/>
          <w:color w:val="AEAAAA" w:themeColor="background2" w:themeShade="BF"/>
          <w:sz w:val="26"/>
          <w:szCs w:val="26"/>
        </w:rPr>
        <w:t>emaforo</w:t>
      </w:r>
      <w:proofErr w:type="spellEnd"/>
      <w:r w:rsidR="00952955">
        <w:rPr>
          <w:rFonts w:ascii="Calibri" w:hAnsi="Calibri" w:cs="Calibri"/>
          <w:b/>
          <w:i/>
          <w:iCs/>
          <w:color w:val="AEAAAA" w:themeColor="background2" w:themeShade="BF"/>
          <w:sz w:val="26"/>
          <w:szCs w:val="26"/>
        </w:rPr>
        <w:t xml:space="preserve"> en funcionamiento normal</w:t>
      </w:r>
      <w:r>
        <w:rPr>
          <w:rFonts w:ascii="Calibri" w:hAnsi="Calibri" w:cs="Calibri"/>
          <w:b/>
          <w:i/>
          <w:iCs/>
          <w:color w:val="AEAAAA" w:themeColor="background2" w:themeShade="BF"/>
          <w:sz w:val="26"/>
          <w:szCs w:val="26"/>
        </w:rPr>
        <w:t>’….</w:t>
      </w:r>
      <w:r w:rsidR="00952955">
        <w:rPr>
          <w:rFonts w:ascii="Calibri" w:hAnsi="Calibri" w:cs="Calibri"/>
          <w:b/>
          <w:i/>
          <w:iCs/>
          <w:color w:val="AEAAAA" w:themeColor="background2" w:themeShade="BF"/>
          <w:sz w:val="26"/>
          <w:szCs w:val="26"/>
        </w:rPr>
        <w:t xml:space="preserve">”; </w:t>
      </w:r>
      <w:r w:rsidR="00952955" w:rsidRPr="00952955">
        <w:rPr>
          <w:rFonts w:ascii="Calibri" w:hAnsi="Calibri" w:cs="Calibri"/>
          <w:iCs/>
          <w:color w:val="AEAAAA" w:themeColor="background2" w:themeShade="BF"/>
          <w:sz w:val="26"/>
          <w:szCs w:val="26"/>
        </w:rPr>
        <w:t>y en un</w:t>
      </w:r>
      <w:r w:rsidR="00952955">
        <w:rPr>
          <w:rFonts w:ascii="Calibri" w:hAnsi="Calibri" w:cs="Calibri"/>
          <w:b/>
          <w:i/>
          <w:iCs/>
          <w:color w:val="AEAAAA" w:themeColor="background2" w:themeShade="BF"/>
          <w:sz w:val="26"/>
          <w:szCs w:val="26"/>
        </w:rPr>
        <w:t xml:space="preserve"> </w:t>
      </w:r>
      <w:r w:rsidR="00952955">
        <w:rPr>
          <w:rFonts w:ascii="Calibri" w:hAnsi="Calibri" w:cs="Calibri"/>
          <w:iCs/>
          <w:color w:val="AEAAAA" w:themeColor="background2" w:themeShade="BF"/>
          <w:sz w:val="26"/>
          <w:szCs w:val="26"/>
        </w:rPr>
        <w:t>párrafo posterior señaló</w:t>
      </w:r>
      <w:r w:rsidRPr="00DF09B9">
        <w:rPr>
          <w:rFonts w:ascii="Calibri" w:hAnsi="Calibri" w:cs="Calibri"/>
          <w:i/>
          <w:iCs/>
          <w:color w:val="AEAAAA" w:themeColor="background2" w:themeShade="BF"/>
          <w:sz w:val="26"/>
          <w:szCs w:val="26"/>
        </w:rPr>
        <w:t>: “</w:t>
      </w:r>
      <w:r w:rsidRPr="001660BE">
        <w:rPr>
          <w:rFonts w:ascii="Calibri" w:hAnsi="Calibri" w:cs="Calibri"/>
          <w:i/>
          <w:color w:val="AEAAAA" w:themeColor="background2" w:themeShade="BF"/>
          <w:sz w:val="26"/>
          <w:szCs w:val="26"/>
        </w:rPr>
        <w:t>Lo anterior hace que el acta de infracción carezca de la debida motivación…; omite señalar la forma o la manera en</w:t>
      </w:r>
      <w:r>
        <w:rPr>
          <w:rFonts w:ascii="Calibri" w:hAnsi="Calibri" w:cs="Calibri"/>
          <w:i/>
          <w:color w:val="AEAAAA" w:themeColor="background2" w:themeShade="BF"/>
          <w:sz w:val="26"/>
          <w:szCs w:val="26"/>
        </w:rPr>
        <w:t xml:space="preserve"> la</w:t>
      </w:r>
      <w:r w:rsidRPr="001660BE">
        <w:rPr>
          <w:rFonts w:ascii="Calibri" w:hAnsi="Calibri" w:cs="Calibri"/>
          <w:i/>
          <w:color w:val="AEAAAA" w:themeColor="background2" w:themeShade="BF"/>
          <w:sz w:val="26"/>
          <w:szCs w:val="26"/>
        </w:rPr>
        <w:t xml:space="preserve"> que se percató </w:t>
      </w:r>
      <w:r>
        <w:rPr>
          <w:rFonts w:ascii="Calibri" w:hAnsi="Calibri" w:cs="Calibri"/>
          <w:i/>
          <w:color w:val="AEAAAA" w:themeColor="background2" w:themeShade="BF"/>
          <w:sz w:val="26"/>
          <w:szCs w:val="26"/>
        </w:rPr>
        <w:t xml:space="preserve">de </w:t>
      </w:r>
      <w:r w:rsidR="00A44E03">
        <w:rPr>
          <w:rFonts w:ascii="Calibri" w:hAnsi="Calibri" w:cs="Calibri"/>
          <w:i/>
          <w:color w:val="AEAAAA" w:themeColor="background2" w:themeShade="BF"/>
          <w:sz w:val="26"/>
          <w:szCs w:val="26"/>
        </w:rPr>
        <w:t>que el suscrito supuestamente no respeté la luz roja del semáforo… no hace referencia a si invadí la línea de alto o si invadí o no el cruce de peatones</w:t>
      </w:r>
      <w:r w:rsidRPr="0041466A">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w:t>
      </w:r>
      <w:r w:rsidR="00503E90">
        <w:rPr>
          <w:rFonts w:ascii="Calibri" w:hAnsi="Calibri" w:cs="Calibri"/>
          <w:i/>
          <w:color w:val="AEAAAA" w:themeColor="background2" w:themeShade="BF"/>
          <w:sz w:val="26"/>
          <w:szCs w:val="26"/>
        </w:rPr>
        <w:t xml:space="preserve"> . . . . . . . . . . . . . </w:t>
      </w:r>
    </w:p>
    <w:p w:rsidR="00206B87" w:rsidRDefault="00206B87" w:rsidP="00206B87">
      <w:pPr>
        <w:jc w:val="both"/>
        <w:rPr>
          <w:rFonts w:ascii="Calibri" w:hAnsi="Calibri" w:cs="Calibri"/>
          <w:color w:val="AEAAAA" w:themeColor="background2" w:themeShade="BF"/>
          <w:sz w:val="26"/>
          <w:szCs w:val="26"/>
        </w:rPr>
      </w:pPr>
    </w:p>
    <w:p w:rsidR="00206B87" w:rsidRPr="001660BE" w:rsidRDefault="00206B87" w:rsidP="00206B87">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el actor, el demandado sólo se limitó a sostener la legalidad de la boleta impugnada</w:t>
      </w:r>
      <w:r>
        <w:rPr>
          <w:rFonts w:ascii="Calibri" w:hAnsi="Calibri" w:cs="Calibri"/>
          <w:color w:val="AEAAAA" w:themeColor="background2" w:themeShade="BF"/>
          <w:sz w:val="26"/>
          <w:szCs w:val="26"/>
        </w:rPr>
        <w:t xml:space="preserve"> y que los agravios, son meras apreciaciones subjetivas, hechos personales narrados de forma aislada</w:t>
      </w:r>
      <w:r w:rsidRPr="001660BE">
        <w:rPr>
          <w:rFonts w:ascii="Calibri" w:hAnsi="Calibri" w:cs="Calibri"/>
          <w:color w:val="AEAAAA" w:themeColor="background2" w:themeShade="BF"/>
          <w:sz w:val="26"/>
          <w:szCs w:val="26"/>
        </w:rPr>
        <w:t xml:space="preserve">. . . . . . . . . </w:t>
      </w:r>
      <w:r>
        <w:rPr>
          <w:rFonts w:ascii="Calibri" w:hAnsi="Calibri" w:cs="Calibri"/>
          <w:color w:val="AEAAAA" w:themeColor="background2" w:themeShade="BF"/>
          <w:sz w:val="26"/>
          <w:szCs w:val="26"/>
        </w:rPr>
        <w:t xml:space="preserve">. . . . . . . . . . . . </w:t>
      </w:r>
    </w:p>
    <w:p w:rsidR="002569E1" w:rsidRDefault="002569E1" w:rsidP="002569E1">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750/2016-JN</w:t>
      </w:r>
    </w:p>
    <w:p w:rsidR="00206B87" w:rsidRDefault="00206B87" w:rsidP="00206B87">
      <w:pPr>
        <w:jc w:val="both"/>
        <w:rPr>
          <w:rFonts w:ascii="Calibri" w:hAnsi="Calibri" w:cs="Calibri"/>
          <w:bCs/>
          <w:color w:val="AEAAAA" w:themeColor="background2" w:themeShade="BF"/>
          <w:sz w:val="26"/>
          <w:szCs w:val="26"/>
        </w:rPr>
      </w:pPr>
    </w:p>
    <w:p w:rsidR="00206B87" w:rsidRPr="001660BE" w:rsidRDefault="00206B87" w:rsidP="002569E1">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Así las cosas, analizado que es lo expuesto por el demandante, así como el acta de infracción impugnada, en lo sustancial, el concepto de impugnación en 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 xml:space="preserve">dscrito a la Dirección General de Tránsito Municipal omitió </w:t>
      </w:r>
      <w:r>
        <w:rPr>
          <w:rFonts w:ascii="Calibri" w:hAnsi="Calibri" w:cs="Calibri"/>
          <w:bCs/>
          <w:color w:val="AEAAAA" w:themeColor="background2" w:themeShade="BF"/>
          <w:sz w:val="26"/>
          <w:szCs w:val="26"/>
        </w:rPr>
        <w:t xml:space="preserve">fundarla y </w:t>
      </w:r>
      <w:r w:rsidRPr="001660BE">
        <w:rPr>
          <w:rFonts w:ascii="Calibri" w:hAnsi="Calibri" w:cs="Calibri"/>
          <w:bCs/>
          <w:color w:val="AEAAAA" w:themeColor="background2" w:themeShade="BF"/>
          <w:sz w:val="26"/>
          <w:szCs w:val="26"/>
        </w:rPr>
        <w:t>motivarla suficientemente</w:t>
      </w:r>
      <w:r>
        <w:rPr>
          <w:rFonts w:ascii="Calibri" w:hAnsi="Calibri" w:cs="Calibri"/>
          <w:bCs/>
          <w:color w:val="AEAAAA" w:themeColor="background2" w:themeShade="BF"/>
          <w:sz w:val="26"/>
          <w:szCs w:val="26"/>
        </w:rPr>
        <w:t xml:space="preserve">; por las siguientes razones: </w:t>
      </w:r>
      <w:r w:rsidR="002569E1">
        <w:rPr>
          <w:rFonts w:ascii="Calibri" w:hAnsi="Calibri" w:cs="Calibri"/>
          <w:color w:val="AEAAAA" w:themeColor="background2" w:themeShade="BF"/>
          <w:sz w:val="26"/>
          <w:szCs w:val="26"/>
        </w:rPr>
        <w:t xml:space="preserve">. . . . . . . . . . . . . . . . . . . . . . . . . . . . . . . . . . . . . . . . . . . . . . . . . . . . . </w:t>
      </w:r>
    </w:p>
    <w:p w:rsidR="00206B87" w:rsidRDefault="00206B87" w:rsidP="00206B87">
      <w:pPr>
        <w:jc w:val="both"/>
        <w:rPr>
          <w:rFonts w:ascii="Calibri" w:hAnsi="Calibri" w:cs="Calibri"/>
          <w:bCs/>
          <w:color w:val="AEAAAA" w:themeColor="background2" w:themeShade="BF"/>
          <w:sz w:val="26"/>
          <w:szCs w:val="26"/>
        </w:rPr>
      </w:pPr>
    </w:p>
    <w:p w:rsidR="00206B87" w:rsidRPr="001660BE" w:rsidRDefault="00206B87" w:rsidP="00206B87">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w:t>
      </w:r>
      <w:r w:rsidRPr="001660BE">
        <w:rPr>
          <w:rFonts w:ascii="Calibri" w:hAnsi="Calibri" w:cs="Calibri"/>
          <w:bCs/>
          <w:color w:val="AEAAAA" w:themeColor="background2" w:themeShade="BF"/>
          <w:sz w:val="26"/>
          <w:szCs w:val="26"/>
        </w:rPr>
        <w:lastRenderedPageBreak/>
        <w:t xml:space="preserve">la conducta desplegada por el </w:t>
      </w:r>
      <w:r>
        <w:rPr>
          <w:rFonts w:ascii="Calibri" w:hAnsi="Calibri" w:cs="Calibri"/>
          <w:bCs/>
          <w:color w:val="AEAAAA" w:themeColor="background2" w:themeShade="BF"/>
          <w:sz w:val="26"/>
          <w:szCs w:val="26"/>
        </w:rPr>
        <w:t xml:space="preserve">presunto </w:t>
      </w:r>
      <w:r w:rsidRPr="001660BE">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206B87" w:rsidRPr="001660BE" w:rsidRDefault="00206B87" w:rsidP="00206B87">
      <w:pPr>
        <w:ind w:firstLine="708"/>
        <w:jc w:val="both"/>
        <w:rPr>
          <w:rFonts w:ascii="Calibri" w:hAnsi="Calibri" w:cs="Calibri"/>
          <w:bCs/>
          <w:color w:val="AEAAAA" w:themeColor="background2" w:themeShade="BF"/>
          <w:sz w:val="20"/>
          <w:szCs w:val="20"/>
        </w:rPr>
      </w:pPr>
    </w:p>
    <w:p w:rsidR="00206B87" w:rsidRDefault="00206B87" w:rsidP="00206B87">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en el asunto que nos ocupa, la autoridad enjuiciada señaló como precepto vulnerado, el artículo 12 fracción II del Reglamento de Tránsito Municipal de León, Guanajuato</w:t>
      </w:r>
      <w:r w:rsidR="00A73D56">
        <w:rPr>
          <w:rFonts w:ascii="Calibri" w:hAnsi="Calibri" w:cs="Calibri"/>
          <w:bCs/>
          <w:color w:val="AEAAAA" w:themeColor="background2" w:themeShade="BF"/>
          <w:sz w:val="26"/>
          <w:szCs w:val="26"/>
        </w:rPr>
        <w:t xml:space="preserve">; el cual </w:t>
      </w:r>
      <w:r>
        <w:rPr>
          <w:rFonts w:ascii="Calibri" w:hAnsi="Calibri" w:cs="Calibri"/>
          <w:bCs/>
          <w:color w:val="AEAAAA" w:themeColor="background2" w:themeShade="BF"/>
          <w:sz w:val="26"/>
          <w:szCs w:val="26"/>
        </w:rPr>
        <w:t xml:space="preserve"> se refiere a las reglas de paso de los cruceros cuando el semáforo se encuentre con luz</w:t>
      </w:r>
      <w:r w:rsidR="00A73D56">
        <w:rPr>
          <w:rFonts w:ascii="Calibri" w:hAnsi="Calibri" w:cs="Calibri"/>
          <w:bCs/>
          <w:color w:val="AEAAAA" w:themeColor="background2" w:themeShade="BF"/>
          <w:sz w:val="26"/>
          <w:szCs w:val="26"/>
        </w:rPr>
        <w:t xml:space="preserve"> roja; sin embargo no se </w:t>
      </w:r>
      <w:r w:rsidRPr="001660BE">
        <w:rPr>
          <w:rFonts w:ascii="Calibri" w:hAnsi="Calibri" w:cs="Calibri"/>
          <w:bCs/>
          <w:color w:val="AEAAAA" w:themeColor="background2" w:themeShade="BF"/>
          <w:sz w:val="26"/>
          <w:szCs w:val="26"/>
        </w:rPr>
        <w:t xml:space="preserve">motivó adecuadamente la citada boleta, al no describir y precisar cómo se dieron los hechos; </w:t>
      </w:r>
      <w:r>
        <w:rPr>
          <w:rFonts w:ascii="Calibri" w:hAnsi="Calibri" w:cs="Calibri"/>
          <w:bCs/>
          <w:color w:val="AEAAAA" w:themeColor="background2" w:themeShade="BF"/>
          <w:sz w:val="26"/>
          <w:szCs w:val="26"/>
        </w:rPr>
        <w:t xml:space="preserve">al 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w:t>
      </w:r>
      <w:r w:rsidRPr="00063E86">
        <w:rPr>
          <w:rFonts w:ascii="Calibri" w:hAnsi="Calibri" w:cs="Calibri"/>
          <w:bCs/>
          <w:color w:val="AEAAAA" w:themeColor="background2" w:themeShade="BF"/>
          <w:sz w:val="26"/>
          <w:szCs w:val="26"/>
        </w:rPr>
        <w:t xml:space="preserve">amente la misma; y, al no quedar determinada cual fue efectivamente la conducta desplegada por el actor; </w:t>
      </w:r>
      <w:r w:rsidRPr="001660BE">
        <w:rPr>
          <w:rFonts w:ascii="Calibri" w:hAnsi="Calibri" w:cs="Calibri"/>
          <w:bCs/>
          <w:color w:val="AEAAAA" w:themeColor="background2" w:themeShade="BF"/>
          <w:sz w:val="26"/>
          <w:szCs w:val="26"/>
        </w:rPr>
        <w:t>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w:t>
      </w:r>
      <w:r>
        <w:rPr>
          <w:rFonts w:ascii="Calibri" w:hAnsi="Calibri" w:cs="Calibri"/>
          <w:bCs/>
          <w:color w:val="AEAAAA" w:themeColor="background2" w:themeShade="BF"/>
          <w:sz w:val="26"/>
          <w:szCs w:val="26"/>
        </w:rPr>
        <w:t xml:space="preserve"> . . . . . . . . . . . . . . . . . . . . . . . . . . . . . . . </w:t>
      </w:r>
    </w:p>
    <w:p w:rsidR="00206B87" w:rsidRPr="001660BE" w:rsidRDefault="00206B87" w:rsidP="00206B87">
      <w:pPr>
        <w:ind w:firstLine="708"/>
        <w:jc w:val="both"/>
        <w:rPr>
          <w:rFonts w:ascii="Calibri" w:hAnsi="Calibri" w:cs="Calibri"/>
          <w:bCs/>
          <w:color w:val="AEAAAA" w:themeColor="background2" w:themeShade="BF"/>
          <w:sz w:val="20"/>
          <w:szCs w:val="20"/>
        </w:rPr>
      </w:pPr>
    </w:p>
    <w:p w:rsidR="00206B87" w:rsidRDefault="00206B87" w:rsidP="00206B87">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w:t>
      </w:r>
      <w:r>
        <w:rPr>
          <w:rFonts w:ascii="Calibri" w:hAnsi="Calibri" w:cs="Calibri"/>
          <w:bCs/>
          <w:color w:val="AEAAAA" w:themeColor="background2" w:themeShade="BF"/>
          <w:sz w:val="26"/>
          <w:szCs w:val="26"/>
        </w:rPr>
        <w:t xml:space="preserve">en su </w:t>
      </w:r>
      <w:r w:rsidRPr="001660BE">
        <w:rPr>
          <w:rFonts w:ascii="Calibri" w:hAnsi="Calibri" w:cs="Calibri"/>
          <w:bCs/>
          <w:color w:val="AEAAAA" w:themeColor="background2" w:themeShade="BF"/>
          <w:sz w:val="26"/>
          <w:szCs w:val="26"/>
        </w:rPr>
        <w:t>fracción II del Reglamento de Tránsito Municipal de León, Guanajuato</w:t>
      </w:r>
      <w:r w:rsidR="00A73D56">
        <w:rPr>
          <w:rFonts w:ascii="Calibri" w:hAnsi="Calibri" w:cs="Calibri"/>
          <w:bCs/>
          <w:color w:val="AEAAAA" w:themeColor="background2" w:themeShade="BF"/>
          <w:sz w:val="26"/>
          <w:szCs w:val="26"/>
        </w:rPr>
        <w:t>;</w:t>
      </w:r>
      <w:r>
        <w:rPr>
          <w:rFonts w:ascii="Calibri" w:hAnsi="Calibri" w:cs="Calibri"/>
          <w:bCs/>
          <w:color w:val="AEAAAA" w:themeColor="background2" w:themeShade="BF"/>
          <w:sz w:val="26"/>
          <w:szCs w:val="26"/>
        </w:rPr>
        <w:t xml:space="preserve"> </w:t>
      </w:r>
      <w:r w:rsidRPr="001660BE">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mism</w:t>
      </w:r>
      <w:r>
        <w:rPr>
          <w:rFonts w:ascii="Calibri" w:hAnsi="Calibri" w:cs="Calibri"/>
          <w:bCs/>
          <w:color w:val="AEAAAA" w:themeColor="background2" w:themeShade="BF"/>
          <w:sz w:val="26"/>
          <w:szCs w:val="26"/>
        </w:rPr>
        <w:t xml:space="preserve">a </w:t>
      </w:r>
      <w:r w:rsidRPr="001660BE">
        <w:rPr>
          <w:rFonts w:ascii="Calibri" w:hAnsi="Calibri" w:cs="Calibri"/>
          <w:bCs/>
          <w:color w:val="AEAAAA" w:themeColor="background2" w:themeShade="BF"/>
          <w:sz w:val="26"/>
          <w:szCs w:val="26"/>
        </w:rPr>
        <w:t xml:space="preserve">se refiere a que cuando el semáforo esté con luz roja, el conductor de un vehículo debe detenerlo sin invadir la zona para el cruce de peatones; en tanto que en el asunto que nos ocupa, el demandado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 xml:space="preserve">“Por </w:t>
      </w:r>
      <w:r w:rsidR="00A73D56">
        <w:rPr>
          <w:rFonts w:ascii="Calibri" w:hAnsi="Calibri" w:cs="Calibri"/>
          <w:i/>
          <w:iCs/>
          <w:color w:val="AEAAAA" w:themeColor="background2" w:themeShade="BF"/>
          <w:sz w:val="26"/>
          <w:szCs w:val="26"/>
        </w:rPr>
        <w:t>pasarse</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00A73D56">
        <w:rPr>
          <w:rFonts w:ascii="Calibri" w:hAnsi="Calibri" w:cs="Calibri"/>
          <w:i/>
          <w:iCs/>
          <w:color w:val="AEAAAA" w:themeColor="background2" w:themeShade="BF"/>
          <w:sz w:val="26"/>
          <w:szCs w:val="26"/>
        </w:rPr>
        <w:t xml:space="preserve"> en funcionamiento normal</w:t>
      </w:r>
      <w:r w:rsidRPr="001660BE">
        <w:rPr>
          <w:rFonts w:ascii="Calibri" w:hAnsi="Calibri" w:cs="Calibri"/>
          <w:i/>
          <w:iCs/>
          <w:color w:val="AEAAAA" w:themeColor="background2" w:themeShade="BF"/>
          <w:sz w:val="26"/>
          <w:szCs w:val="26"/>
        </w:rPr>
        <w:t>”;</w:t>
      </w:r>
      <w:r w:rsidRPr="001660BE">
        <w:rPr>
          <w:rFonts w:ascii="Calibri" w:hAnsi="Calibri" w:cs="Calibri"/>
          <w:bCs/>
          <w:i/>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así como tampoco especificó 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w:t>
      </w:r>
      <w:r w:rsidR="00A73D56">
        <w:rPr>
          <w:rFonts w:ascii="Calibri" w:hAnsi="Calibri" w:cs="Calibri"/>
          <w:bCs/>
          <w:color w:val="AEAAAA" w:themeColor="background2" w:themeShade="BF"/>
          <w:sz w:val="26"/>
          <w:szCs w:val="26"/>
        </w:rPr>
        <w:t xml:space="preserve">si </w:t>
      </w:r>
      <w:r w:rsidRPr="00452598">
        <w:rPr>
          <w:rFonts w:ascii="Calibri" w:hAnsi="Calibri" w:cs="Calibri"/>
          <w:bCs/>
          <w:color w:val="AEAAAA" w:themeColor="background2" w:themeShade="BF"/>
          <w:sz w:val="26"/>
          <w:szCs w:val="26"/>
        </w:rPr>
        <w:t>iba c</w:t>
      </w:r>
      <w:r w:rsidR="00A73D56">
        <w:rPr>
          <w:rFonts w:ascii="Calibri" w:hAnsi="Calibri" w:cs="Calibri"/>
          <w:bCs/>
          <w:color w:val="AEAAAA" w:themeColor="background2" w:themeShade="BF"/>
          <w:sz w:val="26"/>
          <w:szCs w:val="26"/>
        </w:rPr>
        <w:t xml:space="preserve">onduciendo algún vehículo o se encontraba en un punto fijo, </w:t>
      </w:r>
      <w:r w:rsidRPr="00452598">
        <w:rPr>
          <w:rFonts w:ascii="Calibri" w:hAnsi="Calibri" w:cs="Calibri"/>
          <w:bCs/>
          <w:color w:val="AEAAAA" w:themeColor="background2" w:themeShade="BF"/>
          <w:sz w:val="26"/>
          <w:szCs w:val="26"/>
        </w:rPr>
        <w:t xml:space="preserve">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w:t>
      </w:r>
      <w:r>
        <w:rPr>
          <w:rFonts w:ascii="Calibri" w:hAnsi="Calibri" w:cs="Calibri"/>
          <w:bCs/>
          <w:color w:val="AEAAAA" w:themeColor="background2" w:themeShade="BF"/>
          <w:sz w:val="26"/>
          <w:szCs w:val="26"/>
        </w:rPr>
        <w:t xml:space="preserve">anotada . . . </w:t>
      </w:r>
      <w:r w:rsidR="00573253">
        <w:rPr>
          <w:rFonts w:ascii="Calibri" w:hAnsi="Calibri" w:cs="Calibri"/>
          <w:bCs/>
          <w:color w:val="AEAAAA" w:themeColor="background2" w:themeShade="BF"/>
          <w:sz w:val="26"/>
          <w:szCs w:val="26"/>
        </w:rPr>
        <w:t>. . . . . . . . . . . . . . . . . . . . . . . . . . . . . . . . . . . . . . . . . . . . . . . . . . . . . . . . . . .</w:t>
      </w:r>
    </w:p>
    <w:p w:rsidR="00A73D56" w:rsidRDefault="00A73D56" w:rsidP="00206B87">
      <w:pPr>
        <w:ind w:firstLine="708"/>
        <w:jc w:val="both"/>
        <w:rPr>
          <w:rFonts w:ascii="Calibri" w:hAnsi="Calibri" w:cs="Calibri"/>
          <w:bCs/>
          <w:color w:val="AEAAAA" w:themeColor="background2" w:themeShade="BF"/>
          <w:sz w:val="26"/>
          <w:szCs w:val="26"/>
        </w:rPr>
      </w:pPr>
    </w:p>
    <w:p w:rsidR="00206B87" w:rsidRDefault="00206B87" w:rsidP="00206B87">
      <w:pPr>
        <w:ind w:firstLine="708"/>
        <w:jc w:val="both"/>
        <w:rPr>
          <w:rFonts w:ascii="Calibri" w:hAnsi="Calibri" w:cs="Calibri"/>
          <w:bCs/>
          <w:color w:val="AEAAAA" w:themeColor="background2" w:themeShade="BF"/>
          <w:sz w:val="26"/>
          <w:szCs w:val="26"/>
        </w:rPr>
      </w:pPr>
      <w:r w:rsidRPr="00DB6692">
        <w:rPr>
          <w:rFonts w:ascii="Calibri" w:hAnsi="Calibri" w:cs="Calibri"/>
          <w:bCs/>
          <w:color w:val="AEAAAA" w:themeColor="background2" w:themeShade="BF"/>
          <w:sz w:val="26"/>
          <w:szCs w:val="26"/>
        </w:rPr>
        <w:t xml:space="preserve">A lo anterior, no está de más el decirse, que el Acta carece de la debida motivación pues </w:t>
      </w:r>
      <w:r>
        <w:rPr>
          <w:rFonts w:ascii="Calibri" w:hAnsi="Calibri" w:cs="Calibri"/>
          <w:b/>
          <w:bCs/>
          <w:color w:val="AEAAAA" w:themeColor="background2" w:themeShade="BF"/>
          <w:sz w:val="26"/>
          <w:szCs w:val="26"/>
        </w:rPr>
        <w:t>nunca quedó</w:t>
      </w:r>
      <w:r w:rsidRPr="00DB6692">
        <w:rPr>
          <w:rFonts w:ascii="Calibri" w:hAnsi="Calibri" w:cs="Calibri"/>
          <w:b/>
          <w:bCs/>
          <w:color w:val="AEAAAA" w:themeColor="background2" w:themeShade="BF"/>
          <w:sz w:val="26"/>
          <w:szCs w:val="26"/>
        </w:rPr>
        <w:t xml:space="preserve"> precisada</w:t>
      </w:r>
      <w:r w:rsidRPr="00DB6692">
        <w:rPr>
          <w:rFonts w:ascii="Calibri" w:hAnsi="Calibri" w:cs="Calibri"/>
          <w:bCs/>
          <w:color w:val="AEAAAA" w:themeColor="background2" w:themeShade="BF"/>
          <w:sz w:val="26"/>
          <w:szCs w:val="26"/>
        </w:rPr>
        <w:t xml:space="preserve"> la vialidad por la que circulaba el impetr</w:t>
      </w:r>
      <w:r w:rsidRPr="00E04A3F">
        <w:rPr>
          <w:rFonts w:ascii="Calibri" w:hAnsi="Calibri" w:cs="Calibri"/>
          <w:bCs/>
          <w:color w:val="AEAAAA" w:themeColor="background2" w:themeShade="BF"/>
          <w:sz w:val="26"/>
          <w:szCs w:val="26"/>
        </w:rPr>
        <w:t>ante del proceso (</w:t>
      </w:r>
      <w:r w:rsidR="00A73D56">
        <w:rPr>
          <w:rFonts w:ascii="Calibri" w:hAnsi="Calibri" w:cs="Calibri"/>
          <w:bCs/>
          <w:color w:val="AEAAAA" w:themeColor="background2" w:themeShade="BF"/>
          <w:sz w:val="26"/>
          <w:szCs w:val="26"/>
        </w:rPr>
        <w:t xml:space="preserve">calle 20 de enero </w:t>
      </w:r>
      <w:r w:rsidRPr="00E04A3F">
        <w:rPr>
          <w:rFonts w:ascii="Calibri" w:hAnsi="Calibri" w:cs="Calibri"/>
          <w:bCs/>
          <w:color w:val="AEAAAA" w:themeColor="background2" w:themeShade="BF"/>
          <w:sz w:val="26"/>
          <w:szCs w:val="26"/>
        </w:rPr>
        <w:t xml:space="preserve">o </w:t>
      </w:r>
      <w:r w:rsidR="00A73D56">
        <w:rPr>
          <w:rFonts w:ascii="Calibri" w:hAnsi="Calibri" w:cs="Calibri"/>
          <w:bCs/>
          <w:color w:val="AEAAAA" w:themeColor="background2" w:themeShade="BF"/>
          <w:sz w:val="26"/>
          <w:szCs w:val="26"/>
        </w:rPr>
        <w:t>calle Cuauhtémoc</w:t>
      </w:r>
      <w:r w:rsidRPr="00E04A3F">
        <w:rPr>
          <w:rFonts w:ascii="Calibri" w:hAnsi="Calibri" w:cs="Calibri"/>
          <w:bCs/>
          <w:color w:val="AEAAAA" w:themeColor="background2" w:themeShade="BF"/>
          <w:sz w:val="26"/>
          <w:szCs w:val="26"/>
        </w:rPr>
        <w:t xml:space="preserve">), </w:t>
      </w:r>
      <w:r w:rsidRPr="00DB6692">
        <w:rPr>
          <w:rFonts w:ascii="Calibri" w:hAnsi="Calibri" w:cs="Calibri"/>
          <w:bCs/>
          <w:color w:val="AEAAAA" w:themeColor="background2" w:themeShade="BF"/>
          <w:sz w:val="26"/>
          <w:szCs w:val="26"/>
        </w:rPr>
        <w:t>para poder establecer, en su caso, para cuál de esas vialidades, el semáforo estaba en lu</w:t>
      </w:r>
      <w:r>
        <w:rPr>
          <w:rFonts w:ascii="Calibri" w:hAnsi="Calibri" w:cs="Calibri"/>
          <w:bCs/>
          <w:color w:val="AEAAAA" w:themeColor="background2" w:themeShade="BF"/>
          <w:sz w:val="26"/>
          <w:szCs w:val="26"/>
        </w:rPr>
        <w:t xml:space="preserve">z de color rojo. . . . . . . </w:t>
      </w:r>
      <w:r>
        <w:rPr>
          <w:rFonts w:ascii="Calibri" w:hAnsi="Calibri"/>
          <w:bCs/>
          <w:color w:val="AEAAAA" w:themeColor="background2" w:themeShade="BF"/>
          <w:sz w:val="26"/>
          <w:szCs w:val="26"/>
        </w:rPr>
        <w:t xml:space="preserve">. . . . . . . . . . . . . . . . . . </w:t>
      </w:r>
      <w:r>
        <w:rPr>
          <w:rFonts w:ascii="Calibri" w:hAnsi="Calibri" w:cs="Calibri"/>
          <w:i/>
          <w:iCs/>
          <w:color w:val="AEAAAA" w:themeColor="background2" w:themeShade="BF"/>
          <w:sz w:val="26"/>
          <w:szCs w:val="26"/>
        </w:rPr>
        <w:t xml:space="preserve">. . . . . . . . . . . . . . . . . . . . . . . . . . . . . . . . . . . . </w:t>
      </w:r>
    </w:p>
    <w:p w:rsidR="00206B87" w:rsidRPr="00DB6692" w:rsidRDefault="00206B87" w:rsidP="00206B87">
      <w:pPr>
        <w:ind w:firstLine="708"/>
        <w:jc w:val="both"/>
        <w:rPr>
          <w:rFonts w:ascii="Calibri" w:hAnsi="Calibri" w:cs="Calibri"/>
          <w:bCs/>
          <w:color w:val="AEAAAA" w:themeColor="background2" w:themeShade="BF"/>
          <w:sz w:val="26"/>
          <w:szCs w:val="26"/>
        </w:rPr>
      </w:pPr>
    </w:p>
    <w:p w:rsidR="00206B87" w:rsidRPr="00A73D56" w:rsidRDefault="00206B87" w:rsidP="00A73D56">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concepto de impugnación analizado en </w:t>
      </w:r>
      <w:r>
        <w:rPr>
          <w:rFonts w:ascii="Calibri" w:hAnsi="Calibri" w:cs="Calibri"/>
          <w:color w:val="AEAAAA" w:themeColor="background2" w:themeShade="BF"/>
          <w:sz w:val="26"/>
          <w:szCs w:val="26"/>
        </w:rPr>
        <w:t>el</w:t>
      </w:r>
      <w:r w:rsidRPr="001660BE">
        <w:rPr>
          <w:rFonts w:ascii="Calibri" w:hAnsi="Calibri" w:cs="Calibri"/>
          <w:color w:val="AEAAAA" w:themeColor="background2" w:themeShade="BF"/>
          <w:sz w:val="26"/>
          <w:szCs w:val="26"/>
        </w:rPr>
        <w:t xml:space="preserve"> inciso estudiado; se concluye que el acta de infracción impugnada se</w:t>
      </w:r>
      <w:r w:rsidRPr="00074658">
        <w:rPr>
          <w:rFonts w:ascii="Calibri" w:hAnsi="Calibri" w:cs="Calibri"/>
          <w:color w:val="AEAAAA" w:themeColor="background2" w:themeShade="BF"/>
          <w:sz w:val="26"/>
          <w:szCs w:val="26"/>
        </w:rPr>
        <w:t xml:space="preserve"> encuentr</w:t>
      </w:r>
      <w:r>
        <w:rPr>
          <w:rFonts w:ascii="Calibri" w:hAnsi="Calibri" w:cs="Calibri"/>
          <w:color w:val="AEAAAA" w:themeColor="background2" w:themeShade="BF"/>
          <w:sz w:val="26"/>
          <w:szCs w:val="26"/>
        </w:rPr>
        <w:t>a</w:t>
      </w:r>
      <w:r w:rsidRPr="00074658">
        <w:rPr>
          <w:rFonts w:ascii="Calibri" w:hAnsi="Calibri" w:cs="Calibri"/>
          <w:color w:val="AEAAAA" w:themeColor="background2" w:themeShade="BF"/>
          <w:sz w:val="26"/>
          <w:szCs w:val="26"/>
        </w:rPr>
        <w:t xml:space="preserve"> indebidamente fundada y </w:t>
      </w:r>
      <w:r>
        <w:rPr>
          <w:rFonts w:ascii="Calibri" w:hAnsi="Calibri" w:cs="Calibri"/>
          <w:color w:val="AEAAAA" w:themeColor="background2" w:themeShade="BF"/>
          <w:sz w:val="26"/>
          <w:szCs w:val="26"/>
        </w:rPr>
        <w:t>motivada;</w:t>
      </w:r>
      <w:r w:rsidRPr="00074658">
        <w:rPr>
          <w:rFonts w:ascii="Calibri" w:hAnsi="Calibri" w:cs="Calibri"/>
          <w:color w:val="AEAAAA" w:themeColor="background2" w:themeShade="BF"/>
          <w:sz w:val="26"/>
          <w:szCs w:val="26"/>
        </w:rPr>
        <w:t xml:space="preserve"> por </w:t>
      </w:r>
      <w:r w:rsidRPr="001660BE">
        <w:rPr>
          <w:rFonts w:ascii="Calibri" w:hAnsi="Calibri" w:cs="Calibri"/>
          <w:color w:val="AEAAAA" w:themeColor="background2" w:themeShade="BF"/>
          <w:sz w:val="26"/>
          <w:szCs w:val="26"/>
        </w:rPr>
        <w:t xml:space="preserve">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DB6692">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 xml:space="preserve">número </w:t>
      </w:r>
      <w:r w:rsidR="00A73D56" w:rsidRPr="008B0018">
        <w:rPr>
          <w:rFonts w:ascii="Calibri" w:hAnsi="Calibri" w:cs="Calibri"/>
          <w:b/>
          <w:color w:val="AEAAAA" w:themeColor="background2" w:themeShade="BF"/>
          <w:sz w:val="26"/>
          <w:szCs w:val="26"/>
        </w:rPr>
        <w:t>T-5478101 (cinco-cuatro-siete-ocho-uno-cero-uno)</w:t>
      </w:r>
      <w:r w:rsidR="00A73D56">
        <w:rPr>
          <w:rFonts w:ascii="Calibri" w:hAnsi="Calibri" w:cs="Calibri"/>
          <w:color w:val="AEAAAA" w:themeColor="background2" w:themeShade="BF"/>
          <w:sz w:val="26"/>
          <w:szCs w:val="26"/>
        </w:rPr>
        <w:t xml:space="preserve">, de fecha </w:t>
      </w:r>
      <w:r w:rsidR="00A73D56" w:rsidRPr="008B0018">
        <w:rPr>
          <w:rFonts w:ascii="Calibri" w:hAnsi="Calibri" w:cs="Calibri"/>
          <w:b/>
          <w:color w:val="AEAAAA" w:themeColor="background2" w:themeShade="BF"/>
          <w:sz w:val="26"/>
          <w:szCs w:val="26"/>
        </w:rPr>
        <w:t>26</w:t>
      </w:r>
      <w:r w:rsidR="00A73D56">
        <w:rPr>
          <w:rFonts w:ascii="Calibri" w:hAnsi="Calibri" w:cs="Calibri"/>
          <w:color w:val="AEAAAA" w:themeColor="background2" w:themeShade="BF"/>
          <w:sz w:val="26"/>
          <w:szCs w:val="26"/>
        </w:rPr>
        <w:t xml:space="preserve"> veintiséis de </w:t>
      </w:r>
      <w:r w:rsidR="00A73D56" w:rsidRPr="008B0018">
        <w:rPr>
          <w:rFonts w:ascii="Calibri" w:hAnsi="Calibri" w:cs="Calibri"/>
          <w:b/>
          <w:color w:val="AEAAAA" w:themeColor="background2" w:themeShade="BF"/>
          <w:sz w:val="26"/>
          <w:szCs w:val="26"/>
        </w:rPr>
        <w:t>julio</w:t>
      </w:r>
      <w:r w:rsidR="00A73D56">
        <w:rPr>
          <w:rFonts w:ascii="Calibri" w:hAnsi="Calibri" w:cs="Calibri"/>
          <w:color w:val="AEAAAA" w:themeColor="background2" w:themeShade="BF"/>
          <w:sz w:val="26"/>
          <w:szCs w:val="26"/>
        </w:rPr>
        <w:t xml:space="preserve"> del año </w:t>
      </w:r>
      <w:r w:rsidR="00A73D56" w:rsidRPr="008B0018">
        <w:rPr>
          <w:rFonts w:ascii="Calibri" w:hAnsi="Calibri" w:cs="Calibri"/>
          <w:b/>
          <w:color w:val="AEAAAA" w:themeColor="background2" w:themeShade="BF"/>
          <w:sz w:val="26"/>
          <w:szCs w:val="26"/>
        </w:rPr>
        <w:t>2016</w:t>
      </w:r>
      <w:r w:rsidR="00A73D56">
        <w:rPr>
          <w:rFonts w:ascii="Calibri" w:hAnsi="Calibri" w:cs="Calibri"/>
          <w:color w:val="AEAAAA" w:themeColor="background2" w:themeShade="BF"/>
          <w:sz w:val="26"/>
          <w:szCs w:val="26"/>
        </w:rPr>
        <w:t xml:space="preserve"> dos mil dieciséis)</w:t>
      </w:r>
      <w:r w:rsidRPr="001660BE">
        <w:rPr>
          <w:rFonts w:ascii="Calibri" w:hAnsi="Calibri"/>
          <w:color w:val="AEAAAA" w:themeColor="background2" w:themeShade="BF"/>
          <w:sz w:val="26"/>
          <w:szCs w:val="26"/>
        </w:rPr>
        <w:t>. . . . . . . . . . . . . . . . . . . . . . . . . . .</w:t>
      </w:r>
      <w:r w:rsidR="00B9680A">
        <w:rPr>
          <w:rFonts w:ascii="Calibri" w:hAnsi="Calibri"/>
          <w:color w:val="AEAAAA" w:themeColor="background2" w:themeShade="BF"/>
          <w:sz w:val="26"/>
          <w:szCs w:val="26"/>
        </w:rPr>
        <w:t xml:space="preserve"> . </w:t>
      </w:r>
    </w:p>
    <w:p w:rsidR="00206B87" w:rsidRPr="001660BE" w:rsidRDefault="00206B87" w:rsidP="00206B87">
      <w:pPr>
        <w:jc w:val="both"/>
        <w:rPr>
          <w:rFonts w:ascii="Calibri" w:hAnsi="Calibri" w:cs="Calibri"/>
          <w:color w:val="AEAAAA" w:themeColor="background2" w:themeShade="BF"/>
          <w:sz w:val="20"/>
          <w:szCs w:val="20"/>
        </w:rPr>
      </w:pPr>
    </w:p>
    <w:p w:rsidR="00206B87" w:rsidRPr="001660BE" w:rsidRDefault="00206B87" w:rsidP="00206B87">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w:t>
      </w:r>
      <w:r w:rsidR="00B9680A">
        <w:rPr>
          <w:rFonts w:ascii="Calibri" w:hAnsi="Calibri" w:cs="Arial"/>
          <w:color w:val="AEAAAA" w:themeColor="background2" w:themeShade="BF"/>
          <w:sz w:val="26"/>
          <w:szCs w:val="26"/>
        </w:rPr>
        <w:t xml:space="preserve">. . . </w:t>
      </w:r>
    </w:p>
    <w:p w:rsidR="00206B87" w:rsidRPr="001660BE" w:rsidRDefault="00206B87" w:rsidP="00206B87">
      <w:pPr>
        <w:pStyle w:val="Textoindependiente"/>
        <w:rPr>
          <w:rFonts w:ascii="Calibri" w:hAnsi="Calibri"/>
          <w:b/>
          <w:bCs/>
          <w:i/>
          <w:iCs/>
          <w:color w:val="AEAAAA" w:themeColor="background2" w:themeShade="BF"/>
          <w:sz w:val="20"/>
          <w:szCs w:val="20"/>
          <w:lang w:val="es-ES"/>
        </w:rPr>
      </w:pPr>
    </w:p>
    <w:p w:rsidR="00206B87" w:rsidRPr="001660BE" w:rsidRDefault="00206B87" w:rsidP="00206B87">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206B87" w:rsidRDefault="00206B87" w:rsidP="00206B87">
      <w:pPr>
        <w:pStyle w:val="Textoindependiente"/>
        <w:rPr>
          <w:rFonts w:ascii="Calibri" w:hAnsi="Calibri"/>
          <w:b/>
          <w:bCs/>
          <w:i/>
          <w:iCs/>
          <w:color w:val="AEAAAA" w:themeColor="background2" w:themeShade="BF"/>
          <w:sz w:val="26"/>
          <w:szCs w:val="27"/>
        </w:rPr>
      </w:pPr>
    </w:p>
    <w:p w:rsidR="00206B87" w:rsidRPr="001660BE" w:rsidRDefault="00206B87" w:rsidP="00206B87">
      <w:pPr>
        <w:pStyle w:val="Textoindependiente"/>
        <w:ind w:firstLine="708"/>
        <w:rPr>
          <w:rFonts w:ascii="Calibri" w:hAnsi="Calibri"/>
          <w:b/>
          <w:bCs/>
          <w:i/>
          <w:iCs/>
          <w:color w:val="AEAAAA" w:themeColor="background2" w:themeShade="BF"/>
          <w:sz w:val="20"/>
          <w:szCs w:val="20"/>
          <w:lang w:val="es-ES"/>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B9680A">
        <w:rPr>
          <w:rFonts w:ascii="Calibri" w:hAnsi="Calibri" w:cs="Calibri"/>
          <w:color w:val="AEAAAA" w:themeColor="background2" w:themeShade="BF"/>
          <w:sz w:val="26"/>
          <w:szCs w:val="26"/>
        </w:rPr>
        <w:t xml:space="preserve">. . . . . . . . . . . . . . . . . . . . . . . . . . . . . . . . . . . . . . . . . . . . . . . . . . . . . . . . . </w:t>
      </w:r>
    </w:p>
    <w:p w:rsidR="00206B87" w:rsidRDefault="00206B87" w:rsidP="00206B87">
      <w:pPr>
        <w:ind w:firstLine="708"/>
        <w:jc w:val="both"/>
        <w:rPr>
          <w:rFonts w:ascii="Calibri" w:hAnsi="Calibri" w:cs="Arial"/>
          <w:b/>
          <w:i/>
          <w:color w:val="AEAAAA" w:themeColor="background2" w:themeShade="BF"/>
          <w:sz w:val="26"/>
          <w:szCs w:val="27"/>
        </w:rPr>
      </w:pPr>
    </w:p>
    <w:p w:rsidR="00B9680A" w:rsidRDefault="00B9680A" w:rsidP="00206B87">
      <w:pPr>
        <w:ind w:firstLine="708"/>
        <w:jc w:val="both"/>
        <w:rPr>
          <w:rFonts w:ascii="Calibri" w:hAnsi="Calibri" w:cs="Arial"/>
          <w:b/>
          <w:i/>
          <w:color w:val="AEAAAA" w:themeColor="background2" w:themeShade="BF"/>
          <w:sz w:val="26"/>
          <w:szCs w:val="27"/>
        </w:rPr>
      </w:pPr>
    </w:p>
    <w:p w:rsidR="00B9680A" w:rsidRDefault="00B9680A" w:rsidP="00B9680A">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750/2016-JN</w:t>
      </w:r>
    </w:p>
    <w:p w:rsidR="00B9680A" w:rsidRDefault="00B9680A" w:rsidP="00206B87">
      <w:pPr>
        <w:ind w:firstLine="708"/>
        <w:jc w:val="both"/>
        <w:rPr>
          <w:rFonts w:ascii="Calibri" w:hAnsi="Calibri" w:cs="Arial"/>
          <w:b/>
          <w:i/>
          <w:color w:val="AEAAAA" w:themeColor="background2" w:themeShade="BF"/>
          <w:sz w:val="26"/>
          <w:szCs w:val="27"/>
        </w:rPr>
      </w:pPr>
    </w:p>
    <w:p w:rsidR="00206B87" w:rsidRPr="00DB6692" w:rsidRDefault="00206B87" w:rsidP="00206B87">
      <w:pPr>
        <w:ind w:firstLine="708"/>
        <w:jc w:val="both"/>
        <w:rPr>
          <w:rFonts w:ascii="Calibri" w:hAnsi="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el demandante, </w:t>
      </w:r>
      <w:r w:rsidRPr="00EB1BA4">
        <w:rPr>
          <w:rFonts w:ascii="Calibri" w:hAnsi="Calibri" w:cs="Arial"/>
          <w:color w:val="AEAAAA" w:themeColor="background2" w:themeShade="BF"/>
          <w:sz w:val="26"/>
          <w:szCs w:val="27"/>
        </w:rPr>
        <w:t xml:space="preserve">se encuentra también lo concerniente a que se ordene a la autoridad demandada a que </w:t>
      </w:r>
      <w:r w:rsidR="008B0018">
        <w:rPr>
          <w:rFonts w:ascii="Calibri" w:hAnsi="Calibri" w:cs="Arial"/>
          <w:color w:val="AEAAAA" w:themeColor="background2" w:themeShade="BF"/>
          <w:sz w:val="26"/>
          <w:szCs w:val="27"/>
        </w:rPr>
        <w:t xml:space="preserve">se </w:t>
      </w:r>
      <w:r w:rsidRPr="00EB1BA4">
        <w:rPr>
          <w:rFonts w:ascii="Calibri" w:hAnsi="Calibri" w:cs="Arial"/>
          <w:color w:val="AEAAAA" w:themeColor="background2" w:themeShade="BF"/>
          <w:sz w:val="26"/>
          <w:szCs w:val="27"/>
        </w:rPr>
        <w:t xml:space="preserve">devuelva </w:t>
      </w:r>
      <w:r>
        <w:rPr>
          <w:rFonts w:ascii="Calibri" w:hAnsi="Calibri" w:cs="Arial"/>
          <w:color w:val="AEAAAA" w:themeColor="background2" w:themeShade="BF"/>
          <w:sz w:val="26"/>
          <w:szCs w:val="27"/>
        </w:rPr>
        <w:t xml:space="preserve">la </w:t>
      </w:r>
      <w:r w:rsidR="008D4F12">
        <w:rPr>
          <w:rFonts w:ascii="Calibri" w:hAnsi="Calibri" w:cs="Arial"/>
          <w:color w:val="AEAAAA" w:themeColor="background2" w:themeShade="BF"/>
          <w:sz w:val="26"/>
          <w:szCs w:val="27"/>
        </w:rPr>
        <w:t>licencia para conducir d</w:t>
      </w:r>
      <w:r>
        <w:rPr>
          <w:rFonts w:ascii="Calibri" w:hAnsi="Calibri"/>
          <w:bCs/>
          <w:color w:val="AEAAAA" w:themeColor="background2" w:themeShade="BF"/>
          <w:sz w:val="26"/>
          <w:szCs w:val="26"/>
        </w:rPr>
        <w:t>el impetrante</w:t>
      </w:r>
      <w:r w:rsidRPr="00EB1BA4">
        <w:rPr>
          <w:rFonts w:ascii="Calibri" w:hAnsi="Calibri" w:cs="Arial"/>
          <w:color w:val="AEAAAA" w:themeColor="background2" w:themeShade="BF"/>
          <w:sz w:val="26"/>
          <w:szCs w:val="27"/>
        </w:rPr>
        <w:t xml:space="preserve">, retenida en garantía del pago de la multa que, en su caso, se impusiera. . . . . . . . . . . </w:t>
      </w:r>
      <w:r>
        <w:rPr>
          <w:rFonts w:ascii="Calibri" w:hAnsi="Calibri" w:cs="Arial"/>
          <w:color w:val="AEAAAA" w:themeColor="background2" w:themeShade="BF"/>
          <w:sz w:val="26"/>
          <w:szCs w:val="27"/>
        </w:rPr>
        <w:t xml:space="preserve">. . . . . . . . </w:t>
      </w:r>
      <w:r w:rsidR="008D4F12">
        <w:rPr>
          <w:rFonts w:ascii="Calibri" w:hAnsi="Calibri" w:cs="Arial"/>
          <w:color w:val="AEAAAA" w:themeColor="background2" w:themeShade="BF"/>
          <w:sz w:val="26"/>
          <w:szCs w:val="27"/>
        </w:rPr>
        <w:t xml:space="preserve">. . . . . . . .  . . . . . . . . .  . . . . . . . </w:t>
      </w:r>
    </w:p>
    <w:p w:rsidR="00206B87" w:rsidRPr="008E7E2D" w:rsidRDefault="00206B87" w:rsidP="00206B87">
      <w:pPr>
        <w:pStyle w:val="Textoindependiente"/>
        <w:ind w:firstLine="708"/>
        <w:rPr>
          <w:rFonts w:ascii="Calibri" w:hAnsi="Calibri" w:cs="Arial"/>
          <w:color w:val="AEAAAA" w:themeColor="background2" w:themeShade="BF"/>
          <w:sz w:val="26"/>
          <w:szCs w:val="27"/>
          <w:lang w:val="es-ES"/>
        </w:rPr>
      </w:pPr>
    </w:p>
    <w:p w:rsidR="00206B87" w:rsidRPr="00B9680A" w:rsidRDefault="00206B87" w:rsidP="00B9680A">
      <w:pPr>
        <w:pStyle w:val="Textoindependiente"/>
        <w:ind w:firstLine="708"/>
        <w:rPr>
          <w:rFonts w:ascii="Calibri" w:hAnsi="Calibri" w:cs="Arial"/>
          <w:color w:val="AEAAAA" w:themeColor="background2" w:themeShade="BF"/>
          <w:sz w:val="26"/>
          <w:szCs w:val="27"/>
        </w:rPr>
      </w:pPr>
      <w:r w:rsidRPr="00EB1BA4">
        <w:rPr>
          <w:rFonts w:ascii="Calibri" w:hAnsi="Calibri" w:cs="Arial"/>
          <w:color w:val="AEAAAA" w:themeColor="background2" w:themeShade="BF"/>
          <w:sz w:val="26"/>
          <w:szCs w:val="27"/>
        </w:rPr>
        <w:t xml:space="preserve">Pretensión que resulta </w:t>
      </w:r>
      <w:r w:rsidRPr="00EB1BA4">
        <w:rPr>
          <w:rFonts w:ascii="Calibri" w:hAnsi="Calibri" w:cs="Arial"/>
          <w:b/>
          <w:color w:val="AEAAAA" w:themeColor="background2" w:themeShade="BF"/>
          <w:sz w:val="26"/>
          <w:szCs w:val="27"/>
        </w:rPr>
        <w:t>procedente</w:t>
      </w:r>
      <w:r w:rsidRPr="00EB1BA4">
        <w:rPr>
          <w:rFonts w:ascii="Calibri" w:hAnsi="Calibri" w:cs="Arial"/>
          <w:color w:val="AEAAAA" w:themeColor="background2" w:themeShade="BF"/>
          <w:sz w:val="26"/>
          <w:szCs w:val="27"/>
        </w:rPr>
        <w:t xml:space="preserve"> al haberse decretado la nulidad total del acta de infracción impugnada ya no </w:t>
      </w:r>
      <w:r>
        <w:rPr>
          <w:rFonts w:ascii="Calibri" w:hAnsi="Calibri" w:cs="Arial"/>
          <w:color w:val="AEAAAA" w:themeColor="background2" w:themeShade="BF"/>
          <w:sz w:val="26"/>
          <w:szCs w:val="27"/>
        </w:rPr>
        <w:t>existe razón para su retención;</w:t>
      </w:r>
      <w:r w:rsidRPr="00EB1BA4">
        <w:rPr>
          <w:rFonts w:ascii="Calibri" w:hAnsi="Calibri" w:cs="Arial"/>
          <w:color w:val="AEAAAA" w:themeColor="background2" w:themeShade="BF"/>
          <w:sz w:val="26"/>
          <w:szCs w:val="27"/>
        </w:rPr>
        <w:t xml:space="preserve"> por consiguiente, con fundamento en el artículo 300, fracción V, del invocado Código de Procedimiento y Justicia Administrativa, </w:t>
      </w:r>
      <w:r w:rsidRPr="00EB1BA4">
        <w:rPr>
          <w:rFonts w:ascii="Calibri" w:hAnsi="Calibri" w:cs="Arial"/>
          <w:b/>
          <w:color w:val="AEAAAA" w:themeColor="background2" w:themeShade="BF"/>
          <w:sz w:val="26"/>
          <w:szCs w:val="27"/>
        </w:rPr>
        <w:t>se reconoce</w:t>
      </w:r>
      <w:r w:rsidRPr="00EB1BA4">
        <w:rPr>
          <w:rFonts w:ascii="Calibri" w:hAnsi="Calibri" w:cs="Arial"/>
          <w:color w:val="AEAAAA" w:themeColor="background2" w:themeShade="BF"/>
          <w:sz w:val="26"/>
          <w:szCs w:val="27"/>
        </w:rPr>
        <w:t xml:space="preserve"> el derecho que tiene </w:t>
      </w:r>
      <w:r>
        <w:rPr>
          <w:rFonts w:ascii="Calibri" w:hAnsi="Calibri" w:cs="Arial"/>
          <w:color w:val="AEAAAA" w:themeColor="background2" w:themeShade="BF"/>
          <w:sz w:val="26"/>
          <w:szCs w:val="27"/>
        </w:rPr>
        <w:t>e</w:t>
      </w:r>
      <w:r w:rsidRPr="00EB1BA4">
        <w:rPr>
          <w:rFonts w:ascii="Calibri" w:hAnsi="Calibri" w:cs="Arial"/>
          <w:color w:val="AEAAAA" w:themeColor="background2" w:themeShade="BF"/>
          <w:sz w:val="26"/>
          <w:szCs w:val="27"/>
        </w:rPr>
        <w:t xml:space="preserve">l </w:t>
      </w:r>
      <w:proofErr w:type="spellStart"/>
      <w:r w:rsidRPr="00EB1BA4">
        <w:rPr>
          <w:rFonts w:ascii="Calibri" w:hAnsi="Calibri" w:cs="Arial"/>
          <w:color w:val="AEAAAA" w:themeColor="background2" w:themeShade="BF"/>
          <w:sz w:val="26"/>
          <w:szCs w:val="27"/>
        </w:rPr>
        <w:t>promovente</w:t>
      </w:r>
      <w:proofErr w:type="spellEnd"/>
      <w:r w:rsidRPr="00EB1BA4">
        <w:rPr>
          <w:rFonts w:ascii="Calibri" w:hAnsi="Calibri" w:cs="Arial"/>
          <w:color w:val="AEAAAA" w:themeColor="background2" w:themeShade="BF"/>
          <w:sz w:val="26"/>
          <w:szCs w:val="27"/>
        </w:rPr>
        <w:t xml:space="preserve"> a la devolución </w:t>
      </w:r>
      <w:r>
        <w:rPr>
          <w:rFonts w:ascii="Calibri" w:hAnsi="Calibri" w:cs="Arial"/>
          <w:color w:val="AEAAAA" w:themeColor="background2" w:themeShade="BF"/>
          <w:sz w:val="26"/>
          <w:szCs w:val="27"/>
        </w:rPr>
        <w:t xml:space="preserve">solicitada; </w:t>
      </w:r>
      <w:r w:rsidRPr="00DB6692">
        <w:rPr>
          <w:rFonts w:ascii="Calibri" w:hAnsi="Calibri" w:cs="Arial"/>
          <w:color w:val="AEAAAA" w:themeColor="background2" w:themeShade="BF"/>
          <w:sz w:val="26"/>
          <w:szCs w:val="27"/>
        </w:rPr>
        <w:t xml:space="preserve">por lo que se ordena al Agente de Tránsito demandado proceda a hacer la </w:t>
      </w:r>
      <w:r w:rsidRPr="00DB6692">
        <w:rPr>
          <w:rFonts w:ascii="Calibri" w:hAnsi="Calibri" w:cs="Arial"/>
          <w:b/>
          <w:color w:val="AEAAAA" w:themeColor="background2" w:themeShade="BF"/>
          <w:sz w:val="26"/>
          <w:szCs w:val="27"/>
        </w:rPr>
        <w:t>devolución</w:t>
      </w:r>
      <w:r w:rsidRPr="00DB6692">
        <w:rPr>
          <w:rFonts w:ascii="Calibri" w:hAnsi="Calibri" w:cs="Arial"/>
          <w:color w:val="AEAAAA" w:themeColor="background2" w:themeShade="BF"/>
          <w:sz w:val="26"/>
          <w:szCs w:val="27"/>
        </w:rPr>
        <w:t xml:space="preserve"> </w:t>
      </w:r>
      <w:r>
        <w:rPr>
          <w:rFonts w:ascii="Calibri" w:hAnsi="Calibri" w:cs="Arial"/>
          <w:color w:val="AEAAAA" w:themeColor="background2" w:themeShade="BF"/>
          <w:sz w:val="26"/>
          <w:szCs w:val="27"/>
        </w:rPr>
        <w:t>al</w:t>
      </w:r>
      <w:r w:rsidRPr="00DB6692">
        <w:rPr>
          <w:rFonts w:ascii="Calibri" w:hAnsi="Calibri" w:cs="Arial"/>
          <w:color w:val="AEAAAA" w:themeColor="background2" w:themeShade="BF"/>
          <w:sz w:val="26"/>
          <w:szCs w:val="27"/>
        </w:rPr>
        <w:t xml:space="preserve"> actor, de la </w:t>
      </w:r>
      <w:r w:rsidR="008D4F12">
        <w:rPr>
          <w:rFonts w:ascii="Calibri" w:hAnsi="Calibri" w:cs="Arial"/>
          <w:color w:val="AEAAAA" w:themeColor="background2" w:themeShade="BF"/>
          <w:sz w:val="26"/>
          <w:szCs w:val="27"/>
        </w:rPr>
        <w:t xml:space="preserve">licencia para conducir que fue </w:t>
      </w:r>
      <w:r w:rsidRPr="00DB6692">
        <w:rPr>
          <w:rFonts w:ascii="Calibri" w:hAnsi="Calibri" w:cs="Arial"/>
          <w:color w:val="AEAAAA" w:themeColor="background2" w:themeShade="BF"/>
          <w:sz w:val="26"/>
          <w:szCs w:val="27"/>
        </w:rPr>
        <w:t>secuestrada</w:t>
      </w:r>
      <w:r w:rsidRPr="00EB1BA4">
        <w:rPr>
          <w:rFonts w:ascii="Calibri" w:hAnsi="Calibri" w:cs="Arial"/>
          <w:color w:val="AEAAAA" w:themeColor="background2" w:themeShade="BF"/>
          <w:sz w:val="26"/>
          <w:szCs w:val="27"/>
        </w:rPr>
        <w:t>. . . . . . . . . . . . . . . . .</w:t>
      </w:r>
      <w:r w:rsidRPr="00EB1BA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 . . . . . . </w:t>
      </w:r>
      <w:r w:rsidR="00B9680A">
        <w:rPr>
          <w:rFonts w:ascii="Calibri" w:hAnsi="Calibri"/>
          <w:color w:val="AEAAAA" w:themeColor="background2" w:themeShade="BF"/>
          <w:sz w:val="26"/>
          <w:szCs w:val="26"/>
        </w:rPr>
        <w:t xml:space="preserve">. . . . . . . . . . . </w:t>
      </w:r>
    </w:p>
    <w:p w:rsidR="00206B87" w:rsidRPr="00F47B9C" w:rsidRDefault="00206B87" w:rsidP="00206B87">
      <w:pPr>
        <w:pStyle w:val="Textoindependiente"/>
        <w:rPr>
          <w:rFonts w:ascii="Calibri" w:hAnsi="Calibri" w:cs="Arial"/>
          <w:color w:val="AEAAAA" w:themeColor="background2" w:themeShade="BF"/>
          <w:sz w:val="26"/>
          <w:szCs w:val="27"/>
        </w:rPr>
      </w:pPr>
    </w:p>
    <w:p w:rsidR="00206B87" w:rsidRPr="001660BE" w:rsidRDefault="00206B87" w:rsidP="00206B87">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lastRenderedPageBreak/>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206B87" w:rsidRPr="001660BE" w:rsidRDefault="00206B87" w:rsidP="00206B87">
      <w:pPr>
        <w:pStyle w:val="Textoindependiente"/>
        <w:ind w:firstLine="708"/>
        <w:rPr>
          <w:rFonts w:ascii="Calibri" w:hAnsi="Calibri" w:cs="Calibri"/>
          <w:color w:val="AEAAAA" w:themeColor="background2" w:themeShade="BF"/>
          <w:sz w:val="20"/>
          <w:szCs w:val="20"/>
        </w:rPr>
      </w:pPr>
    </w:p>
    <w:p w:rsidR="00206B87" w:rsidRPr="001660BE" w:rsidRDefault="00206B87" w:rsidP="00206B87">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206B87" w:rsidRPr="001660BE" w:rsidRDefault="00206B87" w:rsidP="00206B87">
      <w:pPr>
        <w:pStyle w:val="Textoindependiente"/>
        <w:jc w:val="right"/>
        <w:rPr>
          <w:rFonts w:ascii="Calibri" w:hAnsi="Calibri" w:cs="Calibri"/>
          <w:i/>
          <w:iCs/>
          <w:color w:val="AEAAAA" w:themeColor="background2" w:themeShade="BF"/>
          <w:sz w:val="20"/>
          <w:szCs w:val="20"/>
        </w:rPr>
      </w:pPr>
    </w:p>
    <w:p w:rsidR="00206B87" w:rsidRDefault="00206B87" w:rsidP="00206B87">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DB6692">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206B87" w:rsidRPr="00DB6692" w:rsidRDefault="00206B87" w:rsidP="00206B87">
      <w:pPr>
        <w:pStyle w:val="Textoindependiente"/>
        <w:ind w:firstLine="708"/>
        <w:rPr>
          <w:rFonts w:ascii="Calibri" w:hAnsi="Calibri" w:cs="Calibri"/>
          <w:color w:val="AEAAAA" w:themeColor="background2" w:themeShade="BF"/>
          <w:sz w:val="26"/>
          <w:szCs w:val="26"/>
        </w:rPr>
      </w:pPr>
    </w:p>
    <w:p w:rsidR="00206B87" w:rsidRPr="001660BE" w:rsidRDefault="00206B87" w:rsidP="00206B87">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76708D">
        <w:rPr>
          <w:rFonts w:ascii="Calibri" w:hAnsi="Calibri" w:cs="Calibri"/>
          <w:b/>
          <w:color w:val="AEAAAA" w:themeColor="background2" w:themeShade="BF"/>
          <w:sz w:val="26"/>
          <w:szCs w:val="26"/>
        </w:rPr>
        <w:t>procedente</w:t>
      </w:r>
      <w:r w:rsidRPr="001660BE">
        <w:rPr>
          <w:rFonts w:ascii="Calibri" w:hAnsi="Calibri" w:cs="Calibri"/>
          <w:color w:val="AEAAAA" w:themeColor="background2" w:themeShade="BF"/>
          <w:sz w:val="26"/>
          <w:szCs w:val="26"/>
        </w:rPr>
        <w:t xml:space="preserve"> el proceso administrativo promovido por el ciudadano</w:t>
      </w:r>
      <w:r w:rsidR="008D4F12">
        <w:rPr>
          <w:rFonts w:ascii="Calibri" w:hAnsi="Calibri" w:cs="Calibri"/>
          <w:color w:val="AEAAAA" w:themeColor="background2" w:themeShade="BF"/>
          <w:sz w:val="26"/>
          <w:szCs w:val="26"/>
        </w:rPr>
        <w:t xml:space="preserve"> </w:t>
      </w:r>
      <w:r w:rsidR="00634841">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w:t>
      </w:r>
      <w:r w:rsidR="008D4F12">
        <w:rPr>
          <w:rFonts w:ascii="Calibri" w:hAnsi="Calibri" w:cs="Calibri"/>
          <w:color w:val="AEAAAA" w:themeColor="background2" w:themeShade="BF"/>
          <w:sz w:val="26"/>
          <w:szCs w:val="26"/>
        </w:rPr>
        <w:t xml:space="preserve"> . . . . . . . . . . . . . . . . . . . . . . . . . . . . . . . . . . . . . . . </w:t>
      </w:r>
      <w:r w:rsidR="008D4F12">
        <w:rPr>
          <w:rFonts w:ascii="Calibri" w:hAnsi="Calibri"/>
          <w:bCs/>
          <w:color w:val="AEAAAA" w:themeColor="background2" w:themeShade="BF"/>
          <w:sz w:val="26"/>
          <w:szCs w:val="26"/>
        </w:rPr>
        <w:t xml:space="preserve">. . . </w:t>
      </w:r>
      <w:r w:rsidR="00B9680A">
        <w:rPr>
          <w:rFonts w:ascii="Calibri" w:hAnsi="Calibri"/>
          <w:bCs/>
          <w:color w:val="AEAAAA" w:themeColor="background2" w:themeShade="BF"/>
          <w:sz w:val="26"/>
          <w:szCs w:val="26"/>
        </w:rPr>
        <w:t xml:space="preserve">. . . . . . . . . . . . . . . </w:t>
      </w:r>
    </w:p>
    <w:p w:rsidR="00206B87" w:rsidRPr="00607682" w:rsidRDefault="00206B87" w:rsidP="00206B87">
      <w:pPr>
        <w:ind w:firstLine="708"/>
        <w:jc w:val="both"/>
        <w:rPr>
          <w:rFonts w:ascii="Calibri" w:hAnsi="Calibri"/>
          <w:b/>
          <w:bCs/>
          <w:i/>
          <w:iCs/>
          <w:color w:val="AEAAAA" w:themeColor="background2" w:themeShade="BF"/>
          <w:sz w:val="20"/>
          <w:szCs w:val="20"/>
          <w:lang w:val="es-MX"/>
        </w:rPr>
      </w:pPr>
    </w:p>
    <w:p w:rsidR="00206B87" w:rsidRPr="001660BE" w:rsidRDefault="00206B87" w:rsidP="00206B87">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76708D">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número</w:t>
      </w:r>
      <w:r w:rsidR="008D4F12">
        <w:rPr>
          <w:rFonts w:ascii="Calibri" w:hAnsi="Calibri" w:cs="Calibri"/>
          <w:color w:val="AEAAAA" w:themeColor="background2" w:themeShade="BF"/>
          <w:sz w:val="26"/>
          <w:szCs w:val="26"/>
        </w:rPr>
        <w:t xml:space="preserve"> </w:t>
      </w:r>
      <w:r w:rsidR="008D4F12" w:rsidRPr="008B0018">
        <w:rPr>
          <w:rFonts w:ascii="Calibri" w:hAnsi="Calibri" w:cs="Calibri"/>
          <w:b/>
          <w:color w:val="AEAAAA" w:themeColor="background2" w:themeShade="BF"/>
          <w:sz w:val="26"/>
          <w:szCs w:val="26"/>
        </w:rPr>
        <w:t>T-5478101 (cinco-cuatro-siete-ocho-uno-cero-uno)</w:t>
      </w:r>
      <w:r w:rsidR="008D4F12">
        <w:rPr>
          <w:rFonts w:ascii="Calibri" w:hAnsi="Calibri" w:cs="Calibri"/>
          <w:color w:val="AEAAAA" w:themeColor="background2" w:themeShade="BF"/>
          <w:sz w:val="26"/>
          <w:szCs w:val="26"/>
        </w:rPr>
        <w:t xml:space="preserve">, de fecha </w:t>
      </w:r>
      <w:r w:rsidR="008D4F12" w:rsidRPr="008B0018">
        <w:rPr>
          <w:rFonts w:ascii="Calibri" w:hAnsi="Calibri" w:cs="Calibri"/>
          <w:b/>
          <w:color w:val="AEAAAA" w:themeColor="background2" w:themeShade="BF"/>
          <w:sz w:val="26"/>
          <w:szCs w:val="26"/>
        </w:rPr>
        <w:t>26</w:t>
      </w:r>
      <w:r w:rsidR="008D4F12">
        <w:rPr>
          <w:rFonts w:ascii="Calibri" w:hAnsi="Calibri" w:cs="Calibri"/>
          <w:color w:val="AEAAAA" w:themeColor="background2" w:themeShade="BF"/>
          <w:sz w:val="26"/>
          <w:szCs w:val="26"/>
        </w:rPr>
        <w:t xml:space="preserve"> veintiséis de </w:t>
      </w:r>
      <w:r w:rsidR="008D4F12" w:rsidRPr="008B0018">
        <w:rPr>
          <w:rFonts w:ascii="Calibri" w:hAnsi="Calibri" w:cs="Calibri"/>
          <w:b/>
          <w:color w:val="AEAAAA" w:themeColor="background2" w:themeShade="BF"/>
          <w:sz w:val="26"/>
          <w:szCs w:val="26"/>
        </w:rPr>
        <w:t>julio</w:t>
      </w:r>
      <w:r w:rsidR="008D4F12">
        <w:rPr>
          <w:rFonts w:ascii="Calibri" w:hAnsi="Calibri" w:cs="Calibri"/>
          <w:color w:val="AEAAAA" w:themeColor="background2" w:themeShade="BF"/>
          <w:sz w:val="26"/>
          <w:szCs w:val="26"/>
        </w:rPr>
        <w:t xml:space="preserve"> del año </w:t>
      </w:r>
      <w:r w:rsidR="008D4F12" w:rsidRPr="008B0018">
        <w:rPr>
          <w:rFonts w:ascii="Calibri" w:hAnsi="Calibri" w:cs="Calibri"/>
          <w:b/>
          <w:color w:val="AEAAAA" w:themeColor="background2" w:themeShade="BF"/>
          <w:sz w:val="26"/>
          <w:szCs w:val="26"/>
        </w:rPr>
        <w:t>2016</w:t>
      </w:r>
      <w:r w:rsidR="008D4F12">
        <w:rPr>
          <w:rFonts w:ascii="Calibri" w:hAnsi="Calibri" w:cs="Calibri"/>
          <w:color w:val="AEAAAA" w:themeColor="background2" w:themeShade="BF"/>
          <w:sz w:val="26"/>
          <w:szCs w:val="26"/>
        </w:rPr>
        <w:t xml:space="preserve">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 . . . . . </w:t>
      </w:r>
    </w:p>
    <w:p w:rsidR="00206B87" w:rsidRPr="001660BE" w:rsidRDefault="00206B87" w:rsidP="00206B87">
      <w:pPr>
        <w:ind w:firstLine="708"/>
        <w:jc w:val="both"/>
        <w:rPr>
          <w:rFonts w:ascii="Calibri" w:hAnsi="Calibri" w:cs="Calibri"/>
          <w:color w:val="AEAAAA" w:themeColor="background2" w:themeShade="BF"/>
          <w:sz w:val="20"/>
          <w:szCs w:val="20"/>
        </w:rPr>
      </w:pPr>
    </w:p>
    <w:p w:rsidR="00206B87" w:rsidRDefault="00206B87" w:rsidP="00206B87">
      <w:pPr>
        <w:pStyle w:val="Textoindependiente"/>
        <w:ind w:firstLine="708"/>
        <w:rPr>
          <w:rFonts w:ascii="Calibri" w:hAnsi="Calibri" w:cs="Calibri"/>
          <w:b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sidR="008D4F12" w:rsidRPr="008D4F12">
        <w:rPr>
          <w:rFonts w:ascii="Calibri" w:hAnsi="Calibri" w:cs="Calibri"/>
          <w:color w:val="AEAAAA" w:themeColor="background2" w:themeShade="BF"/>
          <w:sz w:val="26"/>
          <w:szCs w:val="26"/>
        </w:rPr>
        <w:t xml:space="preserve"> </w:t>
      </w:r>
      <w:r w:rsidR="008D4F12" w:rsidRPr="008B0018">
        <w:rPr>
          <w:rFonts w:ascii="Calibri" w:hAnsi="Calibri" w:cs="Calibri"/>
          <w:b/>
          <w:color w:val="AEAAAA" w:themeColor="background2" w:themeShade="BF"/>
          <w:sz w:val="26"/>
          <w:szCs w:val="26"/>
        </w:rPr>
        <w:t>Juan Francisco Ramírez Casares</w:t>
      </w:r>
      <w:r w:rsidRPr="001660BE">
        <w:rPr>
          <w:rFonts w:ascii="Calibri" w:hAnsi="Calibri" w:cs="Calibri"/>
          <w:color w:val="AEAAAA" w:themeColor="background2" w:themeShade="BF"/>
          <w:sz w:val="26"/>
          <w:szCs w:val="26"/>
        </w:rPr>
        <w:t xml:space="preserve">, a que </w:t>
      </w:r>
      <w:r w:rsidRPr="0076708D">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al ciudadano</w:t>
      </w:r>
      <w:r>
        <w:rPr>
          <w:rFonts w:ascii="Calibri" w:hAnsi="Calibri" w:cs="Calibri"/>
          <w:color w:val="AEAAAA" w:themeColor="background2" w:themeShade="BF"/>
          <w:sz w:val="26"/>
          <w:szCs w:val="26"/>
        </w:rPr>
        <w:t xml:space="preserve"> </w:t>
      </w:r>
      <w:r w:rsidR="00634841">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481461">
        <w:rPr>
          <w:rFonts w:ascii="Calibri" w:hAnsi="Calibri"/>
          <w:color w:val="AEAAAA" w:themeColor="background2" w:themeShade="BF"/>
          <w:sz w:val="26"/>
          <w:szCs w:val="26"/>
        </w:rPr>
        <w:t xml:space="preserve">la </w:t>
      </w:r>
      <w:r w:rsidR="008D4F12" w:rsidRPr="008B0018">
        <w:rPr>
          <w:rFonts w:ascii="Calibri" w:hAnsi="Calibri"/>
          <w:b/>
          <w:color w:val="AEAAAA" w:themeColor="background2" w:themeShade="BF"/>
          <w:sz w:val="26"/>
          <w:szCs w:val="26"/>
        </w:rPr>
        <w:t>licencia para conducir</w:t>
      </w:r>
      <w:r w:rsidRPr="00481461">
        <w:rPr>
          <w:rFonts w:ascii="Calibri" w:hAnsi="Calibri"/>
          <w:color w:val="AEAAAA" w:themeColor="background2" w:themeShade="BF"/>
          <w:sz w:val="26"/>
          <w:szCs w:val="26"/>
        </w:rPr>
        <w:t xml:space="preserve"> retenida en garantía; de conformidad a lo argumentado en el considerando Octavo de este mismo fallo</w:t>
      </w:r>
      <w:r w:rsidRPr="001660BE">
        <w:rPr>
          <w:rFonts w:ascii="Calibri" w:hAnsi="Calibri"/>
          <w:color w:val="AEAAAA" w:themeColor="background2" w:themeShade="BF"/>
          <w:sz w:val="26"/>
          <w:szCs w:val="26"/>
        </w:rPr>
        <w:t xml:space="preserve">. . </w:t>
      </w:r>
      <w:r w:rsidRPr="001660BE">
        <w:rPr>
          <w:rFonts w:ascii="Calibri" w:hAnsi="Calibri" w:cs="Calibri"/>
          <w:bCs/>
          <w:color w:val="AEAAAA" w:themeColor="background2" w:themeShade="BF"/>
          <w:sz w:val="26"/>
          <w:szCs w:val="26"/>
        </w:rPr>
        <w:t xml:space="preserve">. </w:t>
      </w:r>
      <w:r>
        <w:rPr>
          <w:rFonts w:ascii="Calibri" w:hAnsi="Calibri"/>
          <w:bCs/>
          <w:color w:val="AEAAAA" w:themeColor="background2" w:themeShade="BF"/>
          <w:sz w:val="26"/>
          <w:szCs w:val="26"/>
        </w:rPr>
        <w:t xml:space="preserve">. . . . . . . . . . . . . . . . . . </w:t>
      </w:r>
      <w:r>
        <w:rPr>
          <w:rFonts w:ascii="Calibri" w:hAnsi="Calibri" w:cs="Calibri"/>
          <w:i/>
          <w:iCs/>
          <w:color w:val="AEAAAA" w:themeColor="background2" w:themeShade="BF"/>
          <w:sz w:val="26"/>
          <w:szCs w:val="26"/>
        </w:rPr>
        <w:t>. . . . . . . . . . . . . . . . . . . . . . . . . . . . .</w:t>
      </w:r>
      <w:r w:rsidR="008D4F12">
        <w:rPr>
          <w:rFonts w:ascii="Calibri" w:hAnsi="Calibri" w:cs="Calibri"/>
          <w:i/>
          <w:iCs/>
          <w:color w:val="AEAAAA" w:themeColor="background2" w:themeShade="BF"/>
          <w:sz w:val="26"/>
          <w:szCs w:val="26"/>
        </w:rPr>
        <w:t xml:space="preserve"> . . . . . . . . </w:t>
      </w:r>
      <w:r w:rsidR="00B9680A">
        <w:rPr>
          <w:rFonts w:ascii="Calibri" w:hAnsi="Calibri" w:cs="Calibri"/>
          <w:i/>
          <w:iCs/>
          <w:color w:val="AEAAAA" w:themeColor="background2" w:themeShade="BF"/>
          <w:sz w:val="26"/>
          <w:szCs w:val="26"/>
        </w:rPr>
        <w:t xml:space="preserve">. </w:t>
      </w:r>
    </w:p>
    <w:p w:rsidR="00206B87" w:rsidRPr="001660BE" w:rsidRDefault="00206B87" w:rsidP="00206B87">
      <w:pPr>
        <w:pStyle w:val="Textoindependiente"/>
        <w:ind w:firstLine="708"/>
        <w:rPr>
          <w:rFonts w:ascii="Calibri" w:hAnsi="Calibri"/>
          <w:color w:val="AEAAAA" w:themeColor="background2" w:themeShade="BF"/>
          <w:sz w:val="20"/>
          <w:szCs w:val="20"/>
        </w:rPr>
      </w:pPr>
    </w:p>
    <w:p w:rsidR="00206B87" w:rsidRPr="001660BE" w:rsidRDefault="00206B87" w:rsidP="00206B87">
      <w:pPr>
        <w:pStyle w:val="Textoindependiente"/>
        <w:ind w:firstLine="708"/>
        <w:rPr>
          <w:rFonts w:ascii="Calibri" w:hAnsi="Calibri" w:cs="Calibri"/>
          <w:color w:val="AEAAAA" w:themeColor="background2" w:themeShade="BF"/>
          <w:sz w:val="26"/>
          <w:szCs w:val="26"/>
        </w:rPr>
      </w:pPr>
      <w:r w:rsidRPr="00481461">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481461">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206B87" w:rsidRPr="001660BE" w:rsidRDefault="00206B87" w:rsidP="00206B87">
      <w:pPr>
        <w:pStyle w:val="Textoindependiente"/>
        <w:ind w:firstLine="708"/>
        <w:rPr>
          <w:rFonts w:ascii="Calibri" w:hAnsi="Calibri" w:cs="Calibri"/>
          <w:color w:val="AEAAAA" w:themeColor="background2" w:themeShade="BF"/>
          <w:sz w:val="20"/>
          <w:szCs w:val="20"/>
        </w:rPr>
      </w:pPr>
    </w:p>
    <w:p w:rsidR="00206B87" w:rsidRPr="001660BE" w:rsidRDefault="00206B87" w:rsidP="00206B87">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206B87" w:rsidRPr="001660BE" w:rsidRDefault="00206B87" w:rsidP="00206B87">
      <w:pPr>
        <w:jc w:val="both"/>
        <w:rPr>
          <w:rFonts w:ascii="Calibri" w:hAnsi="Calibri" w:cs="Calibri"/>
          <w:color w:val="AEAAAA" w:themeColor="background2" w:themeShade="BF"/>
          <w:sz w:val="20"/>
          <w:szCs w:val="20"/>
          <w:lang w:val="es-MX"/>
        </w:rPr>
      </w:pPr>
    </w:p>
    <w:p w:rsidR="00206B87" w:rsidRPr="001660BE" w:rsidRDefault="00206B87" w:rsidP="00206B87">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r w:rsidR="008D4F12">
        <w:rPr>
          <w:rFonts w:ascii="Calibri" w:hAnsi="Calibri" w:cs="Calibri"/>
          <w:color w:val="AEAAAA" w:themeColor="background2" w:themeShade="BF"/>
          <w:sz w:val="26"/>
          <w:szCs w:val="26"/>
        </w:rPr>
        <w:t xml:space="preserve"> </w:t>
      </w:r>
    </w:p>
    <w:p w:rsidR="00206B87" w:rsidRPr="001660BE" w:rsidRDefault="00206B87" w:rsidP="00206B87">
      <w:pPr>
        <w:pStyle w:val="Textoindependiente"/>
        <w:rPr>
          <w:rFonts w:ascii="Calibri" w:hAnsi="Calibri" w:cs="Calibri"/>
          <w:color w:val="AEAAAA" w:themeColor="background2" w:themeShade="BF"/>
          <w:sz w:val="20"/>
          <w:szCs w:val="20"/>
        </w:rPr>
      </w:pPr>
    </w:p>
    <w:p w:rsidR="00206B87" w:rsidRPr="001660BE" w:rsidRDefault="00206B87" w:rsidP="00206B87">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D12933" w:rsidRDefault="00D12933"/>
    <w:p w:rsidR="00712D73" w:rsidRDefault="00712D73"/>
    <w:sectPr w:rsidR="00712D73" w:rsidSect="00A4559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7A" w:rsidRDefault="0058067A">
      <w:r>
        <w:separator/>
      </w:r>
    </w:p>
  </w:endnote>
  <w:endnote w:type="continuationSeparator" w:id="0">
    <w:p w:rsidR="0058067A" w:rsidRDefault="0058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7A" w:rsidRDefault="0058067A">
      <w:r>
        <w:separator/>
      </w:r>
    </w:p>
  </w:footnote>
  <w:footnote w:type="continuationSeparator" w:id="0">
    <w:p w:rsidR="0058067A" w:rsidRDefault="00580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8D4F1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5806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8D4F12">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34841">
      <w:rPr>
        <w:rStyle w:val="Nmerodepgina"/>
        <w:noProof/>
        <w:color w:val="7F7F7F" w:themeColor="text1" w:themeTint="80"/>
      </w:rPr>
      <w:t>6</w:t>
    </w:r>
    <w:r w:rsidRPr="00E46485">
      <w:rPr>
        <w:rStyle w:val="Nmerodepgina"/>
        <w:color w:val="7F7F7F" w:themeColor="text1" w:themeTint="80"/>
      </w:rPr>
      <w:fldChar w:fldCharType="end"/>
    </w:r>
  </w:p>
  <w:p w:rsidR="00EC7334" w:rsidRDefault="005806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87"/>
    <w:rsid w:val="00013FD2"/>
    <w:rsid w:val="0005698D"/>
    <w:rsid w:val="000A2E08"/>
    <w:rsid w:val="00144C58"/>
    <w:rsid w:val="001A510C"/>
    <w:rsid w:val="001B7693"/>
    <w:rsid w:val="001E087E"/>
    <w:rsid w:val="001E6431"/>
    <w:rsid w:val="001F3689"/>
    <w:rsid w:val="00206B87"/>
    <w:rsid w:val="002165AD"/>
    <w:rsid w:val="002569E1"/>
    <w:rsid w:val="00300F7F"/>
    <w:rsid w:val="00385BDE"/>
    <w:rsid w:val="003D15DC"/>
    <w:rsid w:val="003E3DFA"/>
    <w:rsid w:val="0042042B"/>
    <w:rsid w:val="00447889"/>
    <w:rsid w:val="004676C6"/>
    <w:rsid w:val="0049362E"/>
    <w:rsid w:val="004E1DF5"/>
    <w:rsid w:val="004E4907"/>
    <w:rsid w:val="004F7275"/>
    <w:rsid w:val="00503E90"/>
    <w:rsid w:val="0056692A"/>
    <w:rsid w:val="00573253"/>
    <w:rsid w:val="0058067A"/>
    <w:rsid w:val="00585BD5"/>
    <w:rsid w:val="005C7373"/>
    <w:rsid w:val="005E71F8"/>
    <w:rsid w:val="00627BDA"/>
    <w:rsid w:val="006312D3"/>
    <w:rsid w:val="00634841"/>
    <w:rsid w:val="006942D3"/>
    <w:rsid w:val="00696918"/>
    <w:rsid w:val="006E044A"/>
    <w:rsid w:val="00712D73"/>
    <w:rsid w:val="007861F0"/>
    <w:rsid w:val="008B0018"/>
    <w:rsid w:val="008B6B33"/>
    <w:rsid w:val="008B78BC"/>
    <w:rsid w:val="008D4F12"/>
    <w:rsid w:val="008E1D19"/>
    <w:rsid w:val="00952955"/>
    <w:rsid w:val="00985C4C"/>
    <w:rsid w:val="00A44E03"/>
    <w:rsid w:val="00A4559E"/>
    <w:rsid w:val="00A548D3"/>
    <w:rsid w:val="00A6571E"/>
    <w:rsid w:val="00A73D56"/>
    <w:rsid w:val="00AB6D87"/>
    <w:rsid w:val="00AE08FA"/>
    <w:rsid w:val="00B4641E"/>
    <w:rsid w:val="00B9680A"/>
    <w:rsid w:val="00BC1E73"/>
    <w:rsid w:val="00CD6584"/>
    <w:rsid w:val="00CE3516"/>
    <w:rsid w:val="00D12933"/>
    <w:rsid w:val="00DE63DB"/>
    <w:rsid w:val="00E35B17"/>
    <w:rsid w:val="00E6129A"/>
    <w:rsid w:val="00F026B6"/>
    <w:rsid w:val="00F57F9B"/>
    <w:rsid w:val="00FB3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8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06B87"/>
    <w:pPr>
      <w:jc w:val="both"/>
    </w:pPr>
    <w:rPr>
      <w:lang w:val="es-MX"/>
    </w:rPr>
  </w:style>
  <w:style w:type="character" w:customStyle="1" w:styleId="TextoindependienteCar">
    <w:name w:val="Texto independiente Car"/>
    <w:basedOn w:val="Fuentedeprrafopredeter"/>
    <w:link w:val="Textoindependiente"/>
    <w:rsid w:val="00206B87"/>
    <w:rPr>
      <w:rFonts w:ascii="Times New Roman" w:eastAsia="Calibri" w:hAnsi="Times New Roman" w:cs="Times New Roman"/>
      <w:sz w:val="24"/>
      <w:szCs w:val="24"/>
      <w:lang w:eastAsia="es-ES"/>
    </w:rPr>
  </w:style>
  <w:style w:type="character" w:styleId="Nmerodepgina">
    <w:name w:val="page number"/>
    <w:semiHidden/>
    <w:rsid w:val="00206B87"/>
    <w:rPr>
      <w:rFonts w:cs="Times New Roman"/>
    </w:rPr>
  </w:style>
  <w:style w:type="paragraph" w:styleId="Encabezado">
    <w:name w:val="header"/>
    <w:basedOn w:val="Normal"/>
    <w:link w:val="EncabezadoCar"/>
    <w:semiHidden/>
    <w:rsid w:val="00206B87"/>
    <w:pPr>
      <w:tabs>
        <w:tab w:val="center" w:pos="4419"/>
        <w:tab w:val="right" w:pos="8838"/>
      </w:tabs>
    </w:pPr>
    <w:rPr>
      <w:lang w:val="es-MX"/>
    </w:rPr>
  </w:style>
  <w:style w:type="character" w:customStyle="1" w:styleId="EncabezadoCar">
    <w:name w:val="Encabezado Car"/>
    <w:basedOn w:val="Fuentedeprrafopredeter"/>
    <w:link w:val="Encabezado"/>
    <w:semiHidden/>
    <w:rsid w:val="00206B87"/>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8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06B87"/>
    <w:pPr>
      <w:jc w:val="both"/>
    </w:pPr>
    <w:rPr>
      <w:lang w:val="es-MX"/>
    </w:rPr>
  </w:style>
  <w:style w:type="character" w:customStyle="1" w:styleId="TextoindependienteCar">
    <w:name w:val="Texto independiente Car"/>
    <w:basedOn w:val="Fuentedeprrafopredeter"/>
    <w:link w:val="Textoindependiente"/>
    <w:rsid w:val="00206B87"/>
    <w:rPr>
      <w:rFonts w:ascii="Times New Roman" w:eastAsia="Calibri" w:hAnsi="Times New Roman" w:cs="Times New Roman"/>
      <w:sz w:val="24"/>
      <w:szCs w:val="24"/>
      <w:lang w:eastAsia="es-ES"/>
    </w:rPr>
  </w:style>
  <w:style w:type="character" w:styleId="Nmerodepgina">
    <w:name w:val="page number"/>
    <w:semiHidden/>
    <w:rsid w:val="00206B87"/>
    <w:rPr>
      <w:rFonts w:cs="Times New Roman"/>
    </w:rPr>
  </w:style>
  <w:style w:type="paragraph" w:styleId="Encabezado">
    <w:name w:val="header"/>
    <w:basedOn w:val="Normal"/>
    <w:link w:val="EncabezadoCar"/>
    <w:semiHidden/>
    <w:rsid w:val="00206B87"/>
    <w:pPr>
      <w:tabs>
        <w:tab w:val="center" w:pos="4419"/>
        <w:tab w:val="right" w:pos="8838"/>
      </w:tabs>
    </w:pPr>
    <w:rPr>
      <w:lang w:val="es-MX"/>
    </w:rPr>
  </w:style>
  <w:style w:type="character" w:customStyle="1" w:styleId="EncabezadoCar">
    <w:name w:val="Encabezado Car"/>
    <w:basedOn w:val="Fuentedeprrafopredeter"/>
    <w:link w:val="Encabezado"/>
    <w:semiHidden/>
    <w:rsid w:val="00206B87"/>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3819">
      <w:bodyDiv w:val="1"/>
      <w:marLeft w:val="0"/>
      <w:marRight w:val="0"/>
      <w:marTop w:val="0"/>
      <w:marBottom w:val="0"/>
      <w:divBdr>
        <w:top w:val="none" w:sz="0" w:space="0" w:color="auto"/>
        <w:left w:val="none" w:sz="0" w:space="0" w:color="auto"/>
        <w:bottom w:val="none" w:sz="0" w:space="0" w:color="auto"/>
        <w:right w:val="none" w:sz="0" w:space="0" w:color="auto"/>
      </w:divBdr>
    </w:div>
    <w:div w:id="1121805468">
      <w:bodyDiv w:val="1"/>
      <w:marLeft w:val="0"/>
      <w:marRight w:val="0"/>
      <w:marTop w:val="0"/>
      <w:marBottom w:val="0"/>
      <w:divBdr>
        <w:top w:val="none" w:sz="0" w:space="0" w:color="auto"/>
        <w:left w:val="none" w:sz="0" w:space="0" w:color="auto"/>
        <w:bottom w:val="none" w:sz="0" w:space="0" w:color="auto"/>
        <w:right w:val="none" w:sz="0" w:space="0" w:color="auto"/>
      </w:divBdr>
    </w:div>
    <w:div w:id="1344474019">
      <w:bodyDiv w:val="1"/>
      <w:marLeft w:val="0"/>
      <w:marRight w:val="0"/>
      <w:marTop w:val="0"/>
      <w:marBottom w:val="0"/>
      <w:divBdr>
        <w:top w:val="none" w:sz="0" w:space="0" w:color="auto"/>
        <w:left w:val="none" w:sz="0" w:space="0" w:color="auto"/>
        <w:bottom w:val="none" w:sz="0" w:space="0" w:color="auto"/>
        <w:right w:val="none" w:sz="0" w:space="0" w:color="auto"/>
      </w:divBdr>
    </w:div>
    <w:div w:id="17620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2961</Words>
  <Characters>16290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2016-12-22T19:27:00Z</dcterms:created>
  <dcterms:modified xsi:type="dcterms:W3CDTF">2016-12-22T19:27:00Z</dcterms:modified>
</cp:coreProperties>
</file>